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F4108" w14:textId="77777777" w:rsidR="00DD586E" w:rsidRPr="00661748" w:rsidRDefault="00DD586E" w:rsidP="00DD586E">
      <w:pPr>
        <w:jc w:val="center"/>
        <w:rPr>
          <w:rFonts w:asciiTheme="majorBidi" w:hAnsiTheme="majorBidi" w:cstheme="majorBidi"/>
          <w:b/>
          <w:bCs/>
          <w:sz w:val="28"/>
          <w:szCs w:val="28"/>
        </w:rPr>
      </w:pPr>
      <w:r w:rsidRPr="00661748">
        <w:rPr>
          <w:rFonts w:asciiTheme="majorBidi" w:hAnsiTheme="majorBidi" w:cstheme="majorBidi"/>
          <w:b/>
          <w:bCs/>
          <w:sz w:val="28"/>
          <w:szCs w:val="28"/>
        </w:rPr>
        <w:t xml:space="preserve">Saudi Women Empowerment Constraints for Participation in Sports and Physical Activities </w:t>
      </w:r>
    </w:p>
    <w:p w14:paraId="64161F1A" w14:textId="77777777" w:rsidR="00DD586E" w:rsidRPr="00661748" w:rsidRDefault="00DD586E" w:rsidP="00DD586E">
      <w:pPr>
        <w:rPr>
          <w:rFonts w:asciiTheme="majorBidi" w:hAnsiTheme="majorBidi" w:cstheme="majorBidi"/>
          <w:sz w:val="24"/>
          <w:szCs w:val="24"/>
        </w:rPr>
      </w:pPr>
    </w:p>
    <w:p w14:paraId="3FB42773" w14:textId="77777777" w:rsidR="00DD586E" w:rsidRPr="00661748" w:rsidRDefault="00DD586E" w:rsidP="00DD586E">
      <w:pPr>
        <w:rPr>
          <w:lang w:val="en"/>
        </w:rPr>
      </w:pPr>
    </w:p>
    <w:p w14:paraId="7D5A3C0B" w14:textId="77777777" w:rsidR="00DD586E" w:rsidRPr="00661748" w:rsidRDefault="00DD586E" w:rsidP="00DD586E">
      <w:pPr>
        <w:rPr>
          <w:rFonts w:asciiTheme="majorBidi" w:hAnsiTheme="majorBidi" w:cstheme="majorBidi"/>
          <w:b/>
          <w:bCs/>
          <w:sz w:val="20"/>
          <w:szCs w:val="20"/>
          <w:lang w:val="en"/>
        </w:rPr>
      </w:pPr>
    </w:p>
    <w:p w14:paraId="09BE66F6" w14:textId="77777777" w:rsidR="00DD586E" w:rsidRPr="00661748" w:rsidRDefault="00DD586E" w:rsidP="008B35C4">
      <w:pPr>
        <w:jc w:val="center"/>
        <w:rPr>
          <w:rFonts w:asciiTheme="majorBidi" w:hAnsiTheme="majorBidi" w:cstheme="majorBidi"/>
          <w:b/>
          <w:bCs/>
          <w:sz w:val="20"/>
          <w:szCs w:val="20"/>
        </w:rPr>
      </w:pPr>
    </w:p>
    <w:p w14:paraId="7DB02E2F" w14:textId="77777777" w:rsidR="00DD586E" w:rsidRPr="00661748" w:rsidRDefault="00DD586E" w:rsidP="004E1A2B">
      <w:pPr>
        <w:rPr>
          <w:rFonts w:asciiTheme="majorBidi" w:hAnsiTheme="majorBidi" w:cstheme="majorBidi"/>
          <w:b/>
          <w:bCs/>
          <w:sz w:val="20"/>
          <w:szCs w:val="20"/>
        </w:rPr>
      </w:pPr>
    </w:p>
    <w:p w14:paraId="6AE8C59F" w14:textId="77777777" w:rsidR="00DD586E" w:rsidRPr="00661748" w:rsidRDefault="00DD586E" w:rsidP="008B35C4">
      <w:pPr>
        <w:jc w:val="center"/>
        <w:rPr>
          <w:rFonts w:asciiTheme="majorBidi" w:hAnsiTheme="majorBidi" w:cstheme="majorBidi"/>
          <w:b/>
          <w:bCs/>
          <w:sz w:val="20"/>
          <w:szCs w:val="20"/>
        </w:rPr>
      </w:pPr>
    </w:p>
    <w:p w14:paraId="7EF24B09" w14:textId="77777777" w:rsidR="00DD586E" w:rsidRPr="00661748" w:rsidRDefault="00DD586E" w:rsidP="008B35C4">
      <w:pPr>
        <w:jc w:val="center"/>
        <w:rPr>
          <w:rFonts w:asciiTheme="majorBidi" w:hAnsiTheme="majorBidi" w:cstheme="majorBidi"/>
          <w:b/>
          <w:bCs/>
          <w:sz w:val="20"/>
          <w:szCs w:val="20"/>
        </w:rPr>
      </w:pPr>
    </w:p>
    <w:p w14:paraId="3035963A" w14:textId="77777777" w:rsidR="00DD586E" w:rsidRPr="00661748" w:rsidRDefault="00DD586E" w:rsidP="008B35C4">
      <w:pPr>
        <w:jc w:val="center"/>
        <w:rPr>
          <w:rFonts w:asciiTheme="majorBidi" w:hAnsiTheme="majorBidi" w:cstheme="majorBidi"/>
          <w:b/>
          <w:bCs/>
          <w:sz w:val="20"/>
          <w:szCs w:val="20"/>
        </w:rPr>
      </w:pPr>
    </w:p>
    <w:p w14:paraId="12D0EF96" w14:textId="77777777" w:rsidR="00DD586E" w:rsidRPr="00661748" w:rsidRDefault="00DD586E" w:rsidP="008B35C4">
      <w:pPr>
        <w:jc w:val="center"/>
        <w:rPr>
          <w:rFonts w:asciiTheme="majorBidi" w:hAnsiTheme="majorBidi" w:cstheme="majorBidi"/>
          <w:b/>
          <w:bCs/>
          <w:sz w:val="20"/>
          <w:szCs w:val="20"/>
        </w:rPr>
      </w:pPr>
    </w:p>
    <w:p w14:paraId="74841007" w14:textId="77777777" w:rsidR="00DD586E" w:rsidRPr="00661748" w:rsidRDefault="00DD586E" w:rsidP="008B35C4">
      <w:pPr>
        <w:jc w:val="center"/>
        <w:rPr>
          <w:rFonts w:asciiTheme="majorBidi" w:hAnsiTheme="majorBidi" w:cstheme="majorBidi"/>
          <w:b/>
          <w:bCs/>
          <w:sz w:val="20"/>
          <w:szCs w:val="20"/>
        </w:rPr>
      </w:pPr>
    </w:p>
    <w:p w14:paraId="0967C1C6" w14:textId="77777777" w:rsidR="00DD586E" w:rsidRPr="00661748" w:rsidRDefault="00236AA6" w:rsidP="003A253A">
      <w:pPr>
        <w:rPr>
          <w:rFonts w:asciiTheme="majorBidi" w:hAnsiTheme="majorBidi" w:cstheme="majorBidi"/>
          <w:b/>
          <w:bCs/>
          <w:lang w:bidi="ar-MA"/>
        </w:rPr>
      </w:pPr>
      <w:r w:rsidRPr="00661748">
        <w:rPr>
          <w:rFonts w:asciiTheme="majorBidi" w:hAnsiTheme="majorBidi" w:cstheme="majorBidi"/>
          <w:b/>
          <w:bCs/>
          <w:lang w:bidi="ar-MA"/>
        </w:rPr>
        <w:t>ABSTRACT:</w:t>
      </w:r>
    </w:p>
    <w:p w14:paraId="6C818BB0" w14:textId="77777777" w:rsidR="00DD586E" w:rsidRPr="00661748" w:rsidRDefault="00DD586E" w:rsidP="00C85815">
      <w:pPr>
        <w:jc w:val="both"/>
        <w:rPr>
          <w:rFonts w:asciiTheme="majorBidi" w:hAnsiTheme="majorBidi" w:cstheme="majorBidi"/>
          <w:sz w:val="20"/>
          <w:szCs w:val="20"/>
        </w:rPr>
      </w:pPr>
      <w:bookmarkStart w:id="0" w:name="_Hlk91447804"/>
      <w:r w:rsidRPr="00661748">
        <w:rPr>
          <w:rFonts w:asciiTheme="majorBidi" w:hAnsiTheme="majorBidi" w:cstheme="majorBidi"/>
          <w:sz w:val="20"/>
          <w:szCs w:val="20"/>
          <w:lang w:val="en"/>
        </w:rPr>
        <w:t xml:space="preserve">Saudi women have recently witnessed </w:t>
      </w:r>
      <w:r w:rsidRPr="00661748">
        <w:rPr>
          <w:rFonts w:asciiTheme="majorBidi" w:hAnsiTheme="majorBidi" w:cstheme="majorBidi"/>
          <w:sz w:val="20"/>
          <w:szCs w:val="20"/>
        </w:rPr>
        <w:t xml:space="preserve">unprecedented sociocultural changes in lifestyle and prosperity, as a result of recent female empowerment policies. Among these changes is the public acceptance of female participation in sport and physical activities. However, due to lack of good opportunities for </w:t>
      </w:r>
      <w:r w:rsidR="00F6402D" w:rsidRPr="00661748">
        <w:rPr>
          <w:rFonts w:asciiTheme="majorBidi" w:hAnsiTheme="majorBidi" w:cstheme="majorBidi"/>
          <w:sz w:val="20"/>
          <w:szCs w:val="20"/>
        </w:rPr>
        <w:t>sport and physical activity</w:t>
      </w:r>
      <w:r w:rsidRPr="00661748">
        <w:rPr>
          <w:rFonts w:asciiTheme="majorBidi" w:hAnsiTheme="majorBidi" w:cstheme="majorBidi"/>
          <w:sz w:val="20"/>
          <w:szCs w:val="20"/>
        </w:rPr>
        <w:t xml:space="preserve"> participation in previous years, Saudi women might still encounter tremendous factors that prevent or limit their participation. The study purpose was to investigate constraints that limit or prohibit Saudi female from participation in light of the recent empowerment policies.</w:t>
      </w:r>
      <w:r w:rsidR="00236AA6" w:rsidRPr="00661748">
        <w:rPr>
          <w:rFonts w:asciiTheme="majorBidi" w:hAnsiTheme="majorBidi" w:cstheme="majorBidi"/>
          <w:sz w:val="20"/>
          <w:szCs w:val="20"/>
        </w:rPr>
        <w:t xml:space="preserve"> </w:t>
      </w:r>
      <w:r w:rsidRPr="00661748">
        <w:rPr>
          <w:rFonts w:asciiTheme="majorBidi" w:hAnsiTheme="majorBidi" w:cstheme="majorBidi"/>
          <w:sz w:val="20"/>
          <w:szCs w:val="20"/>
        </w:rPr>
        <w:t xml:space="preserve">The developed questionnaire was based on the leisure constraint theory and distributed in all regions of the country, yielding a sample of 866 female participants. </w:t>
      </w:r>
      <w:r w:rsidR="00F6402D" w:rsidRPr="00661748">
        <w:rPr>
          <w:rFonts w:asciiTheme="majorBidi" w:hAnsiTheme="majorBidi" w:cstheme="majorBidi"/>
          <w:sz w:val="20"/>
          <w:szCs w:val="20"/>
        </w:rPr>
        <w:t>The results</w:t>
      </w:r>
      <w:r w:rsidRPr="00661748">
        <w:rPr>
          <w:rFonts w:asciiTheme="majorBidi" w:hAnsiTheme="majorBidi" w:cstheme="majorBidi"/>
          <w:sz w:val="20"/>
          <w:szCs w:val="20"/>
        </w:rPr>
        <w:t xml:space="preserve"> indicated that the majority used their homes as the place for participation, with significant differences among geographical location in intrapersonal and interpersonal constraints, and an overall high score in structural constraints. It was concluded that Saudi females’ ability to participate in sports and physical activities is severely constrained by too many factors that need to be alleviated by policy makers and investors.  </w:t>
      </w:r>
    </w:p>
    <w:p w14:paraId="40D8D912" w14:textId="77777777" w:rsidR="00DD586E" w:rsidRPr="00661748" w:rsidRDefault="00DD586E" w:rsidP="00DD586E">
      <w:pPr>
        <w:rPr>
          <w:rFonts w:asciiTheme="majorBidi" w:hAnsiTheme="majorBidi" w:cstheme="majorBidi"/>
          <w:sz w:val="20"/>
          <w:szCs w:val="20"/>
        </w:rPr>
      </w:pPr>
    </w:p>
    <w:p w14:paraId="5A0C6460" w14:textId="77777777" w:rsidR="00DD586E" w:rsidRPr="00661748" w:rsidRDefault="00DD586E" w:rsidP="00DD586E">
      <w:pPr>
        <w:rPr>
          <w:rFonts w:asciiTheme="majorBidi" w:hAnsiTheme="majorBidi" w:cstheme="majorBidi"/>
          <w:sz w:val="20"/>
          <w:szCs w:val="20"/>
          <w:lang w:val="en"/>
        </w:rPr>
      </w:pPr>
      <w:r w:rsidRPr="00661748">
        <w:rPr>
          <w:rFonts w:asciiTheme="majorBidi" w:hAnsiTheme="majorBidi" w:cstheme="majorBidi"/>
          <w:b/>
          <w:bCs/>
          <w:sz w:val="20"/>
          <w:szCs w:val="20"/>
        </w:rPr>
        <w:t>Key words:</w:t>
      </w:r>
      <w:r w:rsidRPr="00661748">
        <w:rPr>
          <w:rFonts w:asciiTheme="majorBidi" w:hAnsiTheme="majorBidi" w:cstheme="majorBidi"/>
          <w:sz w:val="20"/>
          <w:szCs w:val="20"/>
        </w:rPr>
        <w:t xml:space="preserve"> Constraints, </w:t>
      </w:r>
      <w:r w:rsidR="000423AA" w:rsidRPr="00661748">
        <w:rPr>
          <w:rFonts w:asciiTheme="majorBidi" w:hAnsiTheme="majorBidi" w:cstheme="majorBidi"/>
          <w:sz w:val="20"/>
          <w:szCs w:val="20"/>
        </w:rPr>
        <w:t>P</w:t>
      </w:r>
      <w:r w:rsidRPr="00661748">
        <w:rPr>
          <w:rFonts w:asciiTheme="majorBidi" w:hAnsiTheme="majorBidi" w:cstheme="majorBidi"/>
          <w:sz w:val="20"/>
          <w:szCs w:val="20"/>
        </w:rPr>
        <w:t>articipation, Physical activity, Sport, Women empowerment.</w:t>
      </w:r>
    </w:p>
    <w:p w14:paraId="287392BD" w14:textId="77777777" w:rsidR="00DD586E" w:rsidRPr="00661748" w:rsidRDefault="00DD586E" w:rsidP="00DD586E">
      <w:pPr>
        <w:rPr>
          <w:rFonts w:asciiTheme="majorBidi" w:hAnsiTheme="majorBidi" w:cstheme="majorBidi"/>
          <w:b/>
          <w:bCs/>
          <w:sz w:val="20"/>
          <w:szCs w:val="20"/>
          <w:lang w:val="en"/>
        </w:rPr>
      </w:pPr>
    </w:p>
    <w:bookmarkEnd w:id="0"/>
    <w:p w14:paraId="74D12AA8" w14:textId="77777777" w:rsidR="00DD586E" w:rsidRPr="00661748" w:rsidRDefault="00DD586E" w:rsidP="00DD586E">
      <w:pPr>
        <w:rPr>
          <w:rFonts w:asciiTheme="majorBidi" w:hAnsiTheme="majorBidi" w:cstheme="majorBidi"/>
          <w:b/>
          <w:bCs/>
          <w:sz w:val="20"/>
          <w:szCs w:val="20"/>
          <w:lang w:val="en"/>
        </w:rPr>
      </w:pPr>
    </w:p>
    <w:p w14:paraId="175E729C" w14:textId="77777777" w:rsidR="00DD586E" w:rsidRPr="00661748" w:rsidRDefault="00DD586E" w:rsidP="008B35C4">
      <w:pPr>
        <w:jc w:val="center"/>
        <w:rPr>
          <w:rFonts w:asciiTheme="majorBidi" w:hAnsiTheme="majorBidi" w:cstheme="majorBidi"/>
          <w:b/>
          <w:bCs/>
          <w:sz w:val="20"/>
          <w:szCs w:val="20"/>
        </w:rPr>
      </w:pPr>
    </w:p>
    <w:p w14:paraId="1D5F7CA7" w14:textId="77777777" w:rsidR="00DD586E" w:rsidRPr="00661748" w:rsidRDefault="00DD586E" w:rsidP="008B35C4">
      <w:pPr>
        <w:jc w:val="center"/>
        <w:rPr>
          <w:rFonts w:asciiTheme="majorBidi" w:hAnsiTheme="majorBidi" w:cstheme="majorBidi"/>
          <w:b/>
          <w:bCs/>
          <w:sz w:val="20"/>
          <w:szCs w:val="20"/>
        </w:rPr>
      </w:pPr>
    </w:p>
    <w:p w14:paraId="733DCC0F" w14:textId="77777777" w:rsidR="00DD586E" w:rsidRPr="00661748" w:rsidRDefault="00DD586E" w:rsidP="008B35C4">
      <w:pPr>
        <w:jc w:val="center"/>
        <w:rPr>
          <w:rFonts w:asciiTheme="majorBidi" w:hAnsiTheme="majorBidi" w:cstheme="majorBidi"/>
          <w:b/>
          <w:bCs/>
          <w:sz w:val="20"/>
          <w:szCs w:val="20"/>
        </w:rPr>
      </w:pPr>
    </w:p>
    <w:p w14:paraId="24CA60E6" w14:textId="77777777" w:rsidR="00DD586E" w:rsidRPr="00661748" w:rsidRDefault="00DD586E" w:rsidP="008B35C4">
      <w:pPr>
        <w:jc w:val="center"/>
        <w:rPr>
          <w:rFonts w:asciiTheme="majorBidi" w:hAnsiTheme="majorBidi" w:cstheme="majorBidi"/>
          <w:b/>
          <w:bCs/>
          <w:sz w:val="20"/>
          <w:szCs w:val="20"/>
        </w:rPr>
      </w:pPr>
    </w:p>
    <w:p w14:paraId="02F41E5E" w14:textId="77777777" w:rsidR="00DD586E" w:rsidRPr="00661748" w:rsidRDefault="00DD586E" w:rsidP="008B35C4">
      <w:pPr>
        <w:jc w:val="center"/>
        <w:rPr>
          <w:rFonts w:asciiTheme="majorBidi" w:hAnsiTheme="majorBidi" w:cstheme="majorBidi"/>
          <w:b/>
          <w:bCs/>
          <w:sz w:val="20"/>
          <w:szCs w:val="20"/>
        </w:rPr>
      </w:pPr>
    </w:p>
    <w:p w14:paraId="6A3DA236" w14:textId="77777777" w:rsidR="00DD586E" w:rsidRPr="00661748" w:rsidRDefault="00DD586E" w:rsidP="008B35C4">
      <w:pPr>
        <w:jc w:val="center"/>
        <w:rPr>
          <w:rFonts w:asciiTheme="majorBidi" w:hAnsiTheme="majorBidi" w:cstheme="majorBidi"/>
          <w:b/>
          <w:bCs/>
          <w:sz w:val="20"/>
          <w:szCs w:val="20"/>
        </w:rPr>
      </w:pPr>
    </w:p>
    <w:p w14:paraId="5984D5F3" w14:textId="77777777" w:rsidR="00DD586E" w:rsidRPr="00661748" w:rsidRDefault="00DD586E" w:rsidP="008B35C4">
      <w:pPr>
        <w:jc w:val="center"/>
        <w:rPr>
          <w:rFonts w:asciiTheme="majorBidi" w:hAnsiTheme="majorBidi" w:cstheme="majorBidi"/>
          <w:b/>
          <w:bCs/>
          <w:sz w:val="20"/>
          <w:szCs w:val="20"/>
        </w:rPr>
      </w:pPr>
    </w:p>
    <w:p w14:paraId="58109E12" w14:textId="77777777" w:rsidR="00DD586E" w:rsidRPr="00661748" w:rsidRDefault="00DD586E" w:rsidP="008B35C4">
      <w:pPr>
        <w:jc w:val="center"/>
        <w:rPr>
          <w:rFonts w:asciiTheme="majorBidi" w:hAnsiTheme="majorBidi" w:cstheme="majorBidi"/>
          <w:b/>
          <w:bCs/>
          <w:sz w:val="20"/>
          <w:szCs w:val="20"/>
        </w:rPr>
      </w:pPr>
    </w:p>
    <w:p w14:paraId="108D0DBB" w14:textId="77777777" w:rsidR="00DD586E" w:rsidRPr="00661748" w:rsidRDefault="00DD586E" w:rsidP="008B35C4">
      <w:pPr>
        <w:jc w:val="center"/>
        <w:rPr>
          <w:rFonts w:asciiTheme="majorBidi" w:hAnsiTheme="majorBidi" w:cstheme="majorBidi"/>
          <w:b/>
          <w:bCs/>
          <w:sz w:val="20"/>
          <w:szCs w:val="20"/>
        </w:rPr>
      </w:pPr>
    </w:p>
    <w:p w14:paraId="0E5475B6" w14:textId="77777777" w:rsidR="00DD586E" w:rsidRPr="00661748" w:rsidRDefault="00DD586E" w:rsidP="008B35C4">
      <w:pPr>
        <w:jc w:val="center"/>
        <w:rPr>
          <w:rFonts w:asciiTheme="majorBidi" w:hAnsiTheme="majorBidi" w:cstheme="majorBidi"/>
          <w:b/>
          <w:bCs/>
          <w:sz w:val="20"/>
          <w:szCs w:val="20"/>
        </w:rPr>
      </w:pPr>
    </w:p>
    <w:p w14:paraId="59347220" w14:textId="77777777" w:rsidR="00DD586E" w:rsidRPr="00661748" w:rsidRDefault="00DD586E" w:rsidP="008B35C4">
      <w:pPr>
        <w:jc w:val="center"/>
        <w:rPr>
          <w:rFonts w:asciiTheme="majorBidi" w:hAnsiTheme="majorBidi" w:cstheme="majorBidi"/>
          <w:b/>
          <w:bCs/>
          <w:sz w:val="20"/>
          <w:szCs w:val="20"/>
        </w:rPr>
      </w:pPr>
    </w:p>
    <w:p w14:paraId="4C0B1981" w14:textId="77777777" w:rsidR="00DD586E" w:rsidRPr="00661748" w:rsidRDefault="00DD586E" w:rsidP="008B35C4">
      <w:pPr>
        <w:jc w:val="center"/>
        <w:rPr>
          <w:rFonts w:asciiTheme="majorBidi" w:hAnsiTheme="majorBidi" w:cstheme="majorBidi"/>
          <w:b/>
          <w:bCs/>
          <w:sz w:val="20"/>
          <w:szCs w:val="20"/>
        </w:rPr>
      </w:pPr>
    </w:p>
    <w:p w14:paraId="60DE4892" w14:textId="77777777" w:rsidR="008B35C4" w:rsidRPr="00661748" w:rsidRDefault="008B35C4" w:rsidP="008B35C4">
      <w:pPr>
        <w:jc w:val="center"/>
        <w:rPr>
          <w:rFonts w:asciiTheme="majorBidi" w:hAnsiTheme="majorBidi" w:cstheme="majorBidi"/>
          <w:b/>
          <w:bCs/>
          <w:sz w:val="20"/>
          <w:szCs w:val="20"/>
        </w:rPr>
      </w:pPr>
      <w:r w:rsidRPr="00661748">
        <w:rPr>
          <w:rFonts w:asciiTheme="majorBidi" w:hAnsiTheme="majorBidi" w:cstheme="majorBidi"/>
          <w:b/>
          <w:bCs/>
          <w:sz w:val="20"/>
          <w:szCs w:val="20"/>
        </w:rPr>
        <w:t>Saudi Women Empowerment Constraints for Participation in Sports and Physical Activities</w:t>
      </w:r>
    </w:p>
    <w:p w14:paraId="4A92F9A8" w14:textId="77777777" w:rsidR="00236AA6" w:rsidRPr="00661748" w:rsidRDefault="00236AA6" w:rsidP="00236AA6">
      <w:pPr>
        <w:rPr>
          <w:rFonts w:asciiTheme="majorBidi" w:hAnsiTheme="majorBidi" w:cstheme="majorBidi"/>
          <w:b/>
          <w:bCs/>
          <w:lang w:bidi="ar-MA"/>
        </w:rPr>
      </w:pPr>
      <w:bookmarkStart w:id="1" w:name="_Hlk91445317"/>
      <w:r w:rsidRPr="00661748">
        <w:rPr>
          <w:rFonts w:asciiTheme="majorBidi" w:hAnsiTheme="majorBidi" w:cstheme="majorBidi"/>
          <w:b/>
          <w:bCs/>
          <w:lang w:bidi="ar-MA"/>
        </w:rPr>
        <w:t>ABSTRACT:</w:t>
      </w:r>
    </w:p>
    <w:p w14:paraId="03807C19" w14:textId="77777777" w:rsidR="00C85815" w:rsidRPr="00661748" w:rsidRDefault="00C85815" w:rsidP="00C85815">
      <w:pPr>
        <w:jc w:val="both"/>
        <w:rPr>
          <w:rFonts w:asciiTheme="majorBidi" w:hAnsiTheme="majorBidi" w:cstheme="majorBidi"/>
          <w:sz w:val="20"/>
          <w:szCs w:val="20"/>
        </w:rPr>
      </w:pPr>
      <w:r w:rsidRPr="00661748">
        <w:rPr>
          <w:rFonts w:asciiTheme="majorBidi" w:hAnsiTheme="majorBidi" w:cstheme="majorBidi"/>
          <w:sz w:val="20"/>
          <w:szCs w:val="20"/>
          <w:lang w:val="en"/>
        </w:rPr>
        <w:t xml:space="preserve">Saudi women have recently witnessed </w:t>
      </w:r>
      <w:r w:rsidRPr="00661748">
        <w:rPr>
          <w:rFonts w:asciiTheme="majorBidi" w:hAnsiTheme="majorBidi" w:cstheme="majorBidi"/>
          <w:sz w:val="20"/>
          <w:szCs w:val="20"/>
        </w:rPr>
        <w:t xml:space="preserve">unprecedented sociocultural changes in lifestyle and prosperity, as a result of recent female empowerment policies. Among these changes is the public acceptance of female participation in sport and physical activities. However, due to lack of good opportunities for sport and physical activity participation in previous years, Saudi women might still encounter tremendous factors that prevent or limit their participation. The study purpose was to investigate constraints that limit or prohibit Saudi female from participation in light of the recent empowerment policies. The developed questionnaire was based on the leisure constraint theory and distributed in all regions of the country, yielding a sample of 866 female participants. The results indicated that the majority used their homes as the place for participation, with significant differences among geographical location in intrapersonal and interpersonal constraints, and an overall high score in structural constraints. It was concluded that Saudi females’ ability to participate in sports and physical activities is severely constrained by too many factors that need to be alleviated by policy makers and investors.  </w:t>
      </w:r>
    </w:p>
    <w:p w14:paraId="73258B4B" w14:textId="77777777" w:rsidR="00F6402D" w:rsidRPr="00661748" w:rsidRDefault="00F6402D" w:rsidP="00F6402D">
      <w:pPr>
        <w:rPr>
          <w:rFonts w:asciiTheme="majorBidi" w:hAnsiTheme="majorBidi" w:cstheme="majorBidi"/>
          <w:sz w:val="20"/>
          <w:szCs w:val="20"/>
          <w:lang w:val="en"/>
        </w:rPr>
      </w:pPr>
      <w:r w:rsidRPr="00661748">
        <w:rPr>
          <w:rFonts w:asciiTheme="majorBidi" w:hAnsiTheme="majorBidi" w:cstheme="majorBidi"/>
          <w:b/>
          <w:bCs/>
          <w:sz w:val="20"/>
          <w:szCs w:val="20"/>
        </w:rPr>
        <w:t>Key words:</w:t>
      </w:r>
      <w:r w:rsidRPr="00661748">
        <w:rPr>
          <w:rFonts w:asciiTheme="majorBidi" w:hAnsiTheme="majorBidi" w:cstheme="majorBidi"/>
          <w:sz w:val="20"/>
          <w:szCs w:val="20"/>
        </w:rPr>
        <w:t xml:space="preserve"> Constraints, Participation, Physical activity, Sport, Women empowerment.</w:t>
      </w:r>
    </w:p>
    <w:p w14:paraId="025DAFA4" w14:textId="77777777" w:rsidR="00F6402D" w:rsidRPr="00661748" w:rsidRDefault="00F6402D" w:rsidP="00F6402D">
      <w:pPr>
        <w:rPr>
          <w:rFonts w:asciiTheme="majorBidi" w:hAnsiTheme="majorBidi" w:cstheme="majorBidi"/>
          <w:b/>
          <w:bCs/>
          <w:sz w:val="20"/>
          <w:szCs w:val="20"/>
          <w:lang w:val="en"/>
        </w:rPr>
      </w:pPr>
    </w:p>
    <w:p w14:paraId="5F27CF90" w14:textId="77777777" w:rsidR="008B35C4" w:rsidRPr="00661748" w:rsidRDefault="008B35C4">
      <w:pPr>
        <w:rPr>
          <w:rFonts w:asciiTheme="majorBidi" w:hAnsiTheme="majorBidi" w:cstheme="majorBidi"/>
          <w:b/>
          <w:bCs/>
          <w:sz w:val="20"/>
          <w:szCs w:val="20"/>
          <w:lang w:val="en"/>
        </w:rPr>
      </w:pPr>
    </w:p>
    <w:bookmarkEnd w:id="1"/>
    <w:p w14:paraId="1552AEDE" w14:textId="77777777" w:rsidR="008B35C4" w:rsidRPr="00661748" w:rsidRDefault="008B35C4">
      <w:pPr>
        <w:rPr>
          <w:rFonts w:asciiTheme="majorBidi" w:hAnsiTheme="majorBidi" w:cstheme="majorBidi"/>
          <w:b/>
          <w:bCs/>
          <w:sz w:val="20"/>
          <w:szCs w:val="20"/>
          <w:lang w:val="en"/>
        </w:rPr>
      </w:pPr>
    </w:p>
    <w:p w14:paraId="200B462E" w14:textId="77777777" w:rsidR="008B35C4" w:rsidRPr="00661748" w:rsidRDefault="008B35C4">
      <w:pPr>
        <w:rPr>
          <w:rFonts w:asciiTheme="majorBidi" w:hAnsiTheme="majorBidi" w:cstheme="majorBidi"/>
          <w:b/>
          <w:bCs/>
          <w:sz w:val="20"/>
          <w:szCs w:val="20"/>
          <w:lang w:val="en"/>
        </w:rPr>
      </w:pPr>
    </w:p>
    <w:p w14:paraId="6B9009C8" w14:textId="77777777" w:rsidR="008B35C4" w:rsidRPr="00661748" w:rsidRDefault="008B35C4">
      <w:pPr>
        <w:rPr>
          <w:rFonts w:asciiTheme="majorBidi" w:hAnsiTheme="majorBidi" w:cstheme="majorBidi"/>
          <w:b/>
          <w:bCs/>
          <w:sz w:val="20"/>
          <w:szCs w:val="20"/>
          <w:lang w:val="en"/>
        </w:rPr>
      </w:pPr>
    </w:p>
    <w:p w14:paraId="0FD42AE8" w14:textId="77777777" w:rsidR="008B35C4" w:rsidRPr="00661748" w:rsidRDefault="008B35C4">
      <w:pPr>
        <w:rPr>
          <w:rFonts w:asciiTheme="majorBidi" w:hAnsiTheme="majorBidi" w:cstheme="majorBidi"/>
          <w:b/>
          <w:bCs/>
          <w:sz w:val="20"/>
          <w:szCs w:val="20"/>
          <w:lang w:val="en"/>
        </w:rPr>
      </w:pPr>
    </w:p>
    <w:p w14:paraId="597EB376" w14:textId="77777777" w:rsidR="008B35C4" w:rsidRPr="00661748" w:rsidRDefault="008B35C4">
      <w:pPr>
        <w:rPr>
          <w:rFonts w:asciiTheme="majorBidi" w:hAnsiTheme="majorBidi" w:cstheme="majorBidi"/>
          <w:b/>
          <w:bCs/>
          <w:sz w:val="20"/>
          <w:szCs w:val="20"/>
          <w:lang w:val="en"/>
        </w:rPr>
      </w:pPr>
    </w:p>
    <w:p w14:paraId="6CB7A402" w14:textId="77777777" w:rsidR="008B35C4" w:rsidRPr="00661748" w:rsidRDefault="008B35C4">
      <w:pPr>
        <w:rPr>
          <w:rFonts w:asciiTheme="majorBidi" w:hAnsiTheme="majorBidi" w:cstheme="majorBidi"/>
          <w:b/>
          <w:bCs/>
          <w:sz w:val="20"/>
          <w:szCs w:val="20"/>
          <w:lang w:val="en"/>
        </w:rPr>
      </w:pPr>
    </w:p>
    <w:p w14:paraId="5C1BE161" w14:textId="77777777" w:rsidR="00B235A9" w:rsidRPr="00661748" w:rsidRDefault="00B235A9">
      <w:pPr>
        <w:rPr>
          <w:rFonts w:asciiTheme="majorBidi" w:hAnsiTheme="majorBidi" w:cstheme="majorBidi"/>
          <w:b/>
          <w:bCs/>
          <w:sz w:val="20"/>
          <w:szCs w:val="20"/>
          <w:lang w:val="en"/>
        </w:rPr>
      </w:pPr>
    </w:p>
    <w:p w14:paraId="34A21B6F" w14:textId="77777777" w:rsidR="008B35C4" w:rsidRPr="00661748" w:rsidRDefault="008B35C4">
      <w:pPr>
        <w:rPr>
          <w:rFonts w:asciiTheme="majorBidi" w:hAnsiTheme="majorBidi" w:cstheme="majorBidi"/>
          <w:b/>
          <w:bCs/>
          <w:sz w:val="20"/>
          <w:szCs w:val="20"/>
          <w:lang w:val="en"/>
        </w:rPr>
      </w:pPr>
    </w:p>
    <w:p w14:paraId="4A0338F5" w14:textId="77777777" w:rsidR="00A55246" w:rsidRPr="00661748" w:rsidRDefault="00A55246">
      <w:pPr>
        <w:rPr>
          <w:rFonts w:asciiTheme="majorBidi" w:hAnsiTheme="majorBidi" w:cstheme="majorBidi"/>
          <w:b/>
          <w:bCs/>
          <w:sz w:val="20"/>
          <w:szCs w:val="20"/>
          <w:lang w:val="en"/>
        </w:rPr>
      </w:pPr>
    </w:p>
    <w:p w14:paraId="78ACDB5A" w14:textId="77777777" w:rsidR="00C85815" w:rsidRPr="00661748" w:rsidRDefault="00C85815">
      <w:pPr>
        <w:rPr>
          <w:rFonts w:asciiTheme="majorBidi" w:hAnsiTheme="majorBidi" w:cstheme="majorBidi"/>
          <w:b/>
          <w:bCs/>
          <w:sz w:val="20"/>
          <w:szCs w:val="20"/>
          <w:lang w:val="en"/>
        </w:rPr>
      </w:pPr>
    </w:p>
    <w:p w14:paraId="1A680F6C" w14:textId="77777777" w:rsidR="00236AA6" w:rsidRPr="00661748" w:rsidRDefault="00236AA6">
      <w:pPr>
        <w:rPr>
          <w:rFonts w:asciiTheme="majorBidi" w:hAnsiTheme="majorBidi" w:cstheme="majorBidi"/>
          <w:b/>
          <w:bCs/>
          <w:sz w:val="20"/>
          <w:szCs w:val="20"/>
          <w:lang w:val="en"/>
        </w:rPr>
      </w:pPr>
    </w:p>
    <w:p w14:paraId="2524624D" w14:textId="77777777" w:rsidR="008B35C4" w:rsidRPr="00661748" w:rsidRDefault="008B35C4">
      <w:pPr>
        <w:rPr>
          <w:rFonts w:asciiTheme="majorBidi" w:hAnsiTheme="majorBidi" w:cstheme="majorBidi"/>
          <w:b/>
          <w:bCs/>
          <w:sz w:val="20"/>
          <w:szCs w:val="20"/>
          <w:lang w:val="en"/>
        </w:rPr>
      </w:pPr>
    </w:p>
    <w:p w14:paraId="7FDBE30F" w14:textId="77777777" w:rsidR="003A253A" w:rsidRPr="00661748" w:rsidRDefault="003A253A" w:rsidP="00B72CE8">
      <w:pPr>
        <w:spacing w:line="240" w:lineRule="auto"/>
        <w:jc w:val="both"/>
        <w:rPr>
          <w:rFonts w:asciiTheme="majorBidi" w:hAnsiTheme="majorBidi" w:cstheme="majorBidi"/>
          <w:b/>
          <w:bCs/>
          <w:sz w:val="20"/>
          <w:szCs w:val="20"/>
        </w:rPr>
      </w:pPr>
      <w:r w:rsidRPr="00661748">
        <w:rPr>
          <w:rFonts w:asciiTheme="majorBidi" w:hAnsiTheme="majorBidi" w:cstheme="majorBidi"/>
          <w:b/>
          <w:bCs/>
          <w:sz w:val="20"/>
          <w:szCs w:val="20"/>
        </w:rPr>
        <w:t>Introduction:</w:t>
      </w:r>
    </w:p>
    <w:p w14:paraId="31A2B468" w14:textId="77777777" w:rsidR="004A593B" w:rsidRPr="00661748" w:rsidRDefault="006C256E" w:rsidP="00B72CE8">
      <w:pPr>
        <w:spacing w:line="240" w:lineRule="auto"/>
        <w:jc w:val="both"/>
        <w:rPr>
          <w:rFonts w:asciiTheme="majorBidi" w:hAnsiTheme="majorBidi" w:cstheme="majorBidi"/>
          <w:sz w:val="20"/>
          <w:szCs w:val="20"/>
        </w:rPr>
      </w:pPr>
      <w:r w:rsidRPr="00661748">
        <w:rPr>
          <w:rFonts w:asciiTheme="majorBidi" w:hAnsiTheme="majorBidi" w:cstheme="majorBidi"/>
          <w:sz w:val="20"/>
          <w:szCs w:val="20"/>
        </w:rPr>
        <w:t>Being physically active is known to be</w:t>
      </w:r>
      <w:r w:rsidR="00D273EE" w:rsidRPr="00661748">
        <w:rPr>
          <w:rFonts w:asciiTheme="majorBidi" w:hAnsiTheme="majorBidi" w:cstheme="majorBidi"/>
          <w:sz w:val="20"/>
          <w:szCs w:val="20"/>
        </w:rPr>
        <w:t xml:space="preserve"> one of the most</w:t>
      </w:r>
      <w:r w:rsidRPr="00661748">
        <w:rPr>
          <w:rFonts w:asciiTheme="majorBidi" w:hAnsiTheme="majorBidi" w:cstheme="majorBidi"/>
          <w:sz w:val="20"/>
          <w:szCs w:val="20"/>
        </w:rPr>
        <w:t xml:space="preserve"> beneficial </w:t>
      </w:r>
      <w:r w:rsidR="00D273EE" w:rsidRPr="00661748">
        <w:rPr>
          <w:rFonts w:asciiTheme="majorBidi" w:hAnsiTheme="majorBidi" w:cstheme="majorBidi"/>
          <w:sz w:val="20"/>
          <w:szCs w:val="20"/>
        </w:rPr>
        <w:t xml:space="preserve">human behavior </w:t>
      </w:r>
      <w:r w:rsidRPr="00661748">
        <w:rPr>
          <w:rFonts w:asciiTheme="majorBidi" w:hAnsiTheme="majorBidi" w:cstheme="majorBidi"/>
          <w:sz w:val="20"/>
          <w:szCs w:val="20"/>
        </w:rPr>
        <w:t>for</w:t>
      </w:r>
      <w:r w:rsidR="006D3975" w:rsidRPr="00661748">
        <w:rPr>
          <w:rFonts w:asciiTheme="majorBidi" w:hAnsiTheme="majorBidi" w:cstheme="majorBidi"/>
          <w:sz w:val="20"/>
          <w:szCs w:val="20"/>
        </w:rPr>
        <w:t xml:space="preserve"> personal</w:t>
      </w:r>
      <w:r w:rsidRPr="00661748">
        <w:rPr>
          <w:rFonts w:asciiTheme="majorBidi" w:hAnsiTheme="majorBidi" w:cstheme="majorBidi"/>
          <w:sz w:val="20"/>
          <w:szCs w:val="20"/>
        </w:rPr>
        <w:t xml:space="preserve"> health, thus, as Edwards and Sackett (2016) stated, "it is imperative that interventions and programs designed to increase physical activity among females take into account the gender-specific psychosocial factors and conditions that may influence a woman’s decision to become and remain active</w:t>
      </w:r>
      <w:r w:rsidR="0083606B" w:rsidRPr="00661748">
        <w:rPr>
          <w:rFonts w:asciiTheme="majorBidi" w:hAnsiTheme="majorBidi" w:cstheme="majorBidi"/>
          <w:sz w:val="20"/>
          <w:szCs w:val="20"/>
        </w:rPr>
        <w:t>” (</w:t>
      </w:r>
      <w:r w:rsidRPr="00661748">
        <w:rPr>
          <w:rFonts w:asciiTheme="majorBidi" w:hAnsiTheme="majorBidi" w:cstheme="majorBidi"/>
          <w:sz w:val="20"/>
          <w:szCs w:val="20"/>
        </w:rPr>
        <w:t xml:space="preserve">P. 53). </w:t>
      </w:r>
    </w:p>
    <w:p w14:paraId="49EFBA4B" w14:textId="77777777" w:rsidR="005B2334" w:rsidRPr="00661748" w:rsidRDefault="004A593B" w:rsidP="005B2334">
      <w:pPr>
        <w:spacing w:line="240" w:lineRule="auto"/>
        <w:jc w:val="both"/>
        <w:rPr>
          <w:rFonts w:asciiTheme="majorBidi" w:hAnsiTheme="majorBidi" w:cstheme="majorBidi"/>
          <w:sz w:val="20"/>
          <w:szCs w:val="20"/>
        </w:rPr>
      </w:pPr>
      <w:r w:rsidRPr="00661748">
        <w:rPr>
          <w:rFonts w:asciiTheme="majorBidi" w:hAnsiTheme="majorBidi" w:cstheme="majorBidi"/>
          <w:sz w:val="20"/>
          <w:szCs w:val="20"/>
        </w:rPr>
        <w:t xml:space="preserve"> In the Middle East, especially in the Gulf countries, there has been an increasing interest in female athleticism, simultaneous with the rise in women’s athletic participation in the region, therefore, understanding micro-level factors that inhibit and/or limit female sports participation allows for the exploration of larger social issues in the Gulf region</w:t>
      </w:r>
      <w:r w:rsidR="004B611C" w:rsidRPr="00661748">
        <w:rPr>
          <w:rFonts w:asciiTheme="majorBidi" w:hAnsiTheme="majorBidi" w:cstheme="majorBidi"/>
          <w:sz w:val="20"/>
          <w:szCs w:val="20"/>
        </w:rPr>
        <w:t xml:space="preserve"> (Harkness, 2012)</w:t>
      </w:r>
      <w:r w:rsidR="005B2334" w:rsidRPr="00661748">
        <w:t>.</w:t>
      </w:r>
      <w:r w:rsidR="005B2334" w:rsidRPr="00661748">
        <w:rPr>
          <w:rFonts w:asciiTheme="majorBidi" w:hAnsiTheme="majorBidi" w:cstheme="majorBidi"/>
          <w:sz w:val="20"/>
          <w:szCs w:val="20"/>
        </w:rPr>
        <w:t xml:space="preserve"> </w:t>
      </w:r>
    </w:p>
    <w:p w14:paraId="0CCAB826" w14:textId="77777777" w:rsidR="006D7AFE" w:rsidRPr="00661748" w:rsidRDefault="006C256E" w:rsidP="005B2334">
      <w:pPr>
        <w:spacing w:line="240" w:lineRule="auto"/>
        <w:jc w:val="both"/>
        <w:rPr>
          <w:rFonts w:asciiTheme="majorBidi" w:hAnsiTheme="majorBidi" w:cstheme="majorBidi"/>
          <w:sz w:val="20"/>
          <w:szCs w:val="20"/>
        </w:rPr>
      </w:pPr>
      <w:r w:rsidRPr="00661748">
        <w:rPr>
          <w:rFonts w:asciiTheme="majorBidi" w:hAnsiTheme="majorBidi" w:cstheme="majorBidi"/>
          <w:sz w:val="20"/>
          <w:szCs w:val="20"/>
        </w:rPr>
        <w:t xml:space="preserve"> </w:t>
      </w:r>
      <w:r w:rsidR="00184AE7" w:rsidRPr="00661748">
        <w:rPr>
          <w:rFonts w:asciiTheme="majorBidi" w:hAnsiTheme="majorBidi" w:cstheme="majorBidi"/>
          <w:sz w:val="20"/>
          <w:szCs w:val="20"/>
        </w:rPr>
        <w:t>Saudi Arabia, as a developing country</w:t>
      </w:r>
      <w:r w:rsidR="00F32097" w:rsidRPr="00661748">
        <w:rPr>
          <w:rFonts w:asciiTheme="majorBidi" w:hAnsiTheme="majorBidi" w:cstheme="majorBidi"/>
          <w:sz w:val="20"/>
          <w:szCs w:val="20"/>
        </w:rPr>
        <w:t xml:space="preserve"> lead by inspired</w:t>
      </w:r>
      <w:r w:rsidR="003C7AB9" w:rsidRPr="00661748">
        <w:rPr>
          <w:rFonts w:asciiTheme="majorBidi" w:hAnsiTheme="majorBidi" w:cstheme="majorBidi"/>
          <w:sz w:val="20"/>
          <w:szCs w:val="20"/>
        </w:rPr>
        <w:t xml:space="preserve"> and young generation</w:t>
      </w:r>
      <w:r w:rsidR="00184AE7" w:rsidRPr="00661748">
        <w:rPr>
          <w:rFonts w:asciiTheme="majorBidi" w:hAnsiTheme="majorBidi" w:cstheme="majorBidi"/>
          <w:sz w:val="20"/>
          <w:szCs w:val="20"/>
        </w:rPr>
        <w:t>,</w:t>
      </w:r>
      <w:r w:rsidR="009B7A4A" w:rsidRPr="00661748">
        <w:rPr>
          <w:rFonts w:asciiTheme="majorBidi" w:hAnsiTheme="majorBidi" w:cstheme="majorBidi"/>
          <w:sz w:val="20"/>
          <w:szCs w:val="20"/>
        </w:rPr>
        <w:t xml:space="preserve"> has </w:t>
      </w:r>
      <w:r w:rsidR="00B169A9" w:rsidRPr="00661748">
        <w:rPr>
          <w:rFonts w:asciiTheme="majorBidi" w:hAnsiTheme="majorBidi" w:cstheme="majorBidi"/>
          <w:sz w:val="20"/>
          <w:szCs w:val="20"/>
        </w:rPr>
        <w:t xml:space="preserve">issued </w:t>
      </w:r>
      <w:r w:rsidR="009B7A4A" w:rsidRPr="00661748">
        <w:rPr>
          <w:rFonts w:asciiTheme="majorBidi" w:hAnsiTheme="majorBidi" w:cstheme="majorBidi"/>
          <w:sz w:val="20"/>
          <w:szCs w:val="20"/>
        </w:rPr>
        <w:t xml:space="preserve">a </w:t>
      </w:r>
      <w:r w:rsidR="00C611D1" w:rsidRPr="00661748">
        <w:rPr>
          <w:rFonts w:asciiTheme="majorBidi" w:hAnsiTheme="majorBidi" w:cstheme="majorBidi"/>
          <w:sz w:val="20"/>
          <w:szCs w:val="20"/>
        </w:rPr>
        <w:t>new rules and regulations</w:t>
      </w:r>
      <w:r w:rsidR="009B7A4A" w:rsidRPr="00661748">
        <w:rPr>
          <w:rFonts w:asciiTheme="majorBidi" w:hAnsiTheme="majorBidi" w:cstheme="majorBidi"/>
          <w:sz w:val="20"/>
          <w:szCs w:val="20"/>
        </w:rPr>
        <w:t xml:space="preserve"> </w:t>
      </w:r>
      <w:r w:rsidR="00B169A9" w:rsidRPr="00661748">
        <w:rPr>
          <w:rFonts w:asciiTheme="majorBidi" w:hAnsiTheme="majorBidi" w:cstheme="majorBidi"/>
          <w:sz w:val="20"/>
          <w:szCs w:val="20"/>
        </w:rPr>
        <w:t>aimed</w:t>
      </w:r>
      <w:r w:rsidR="00C611D1" w:rsidRPr="00661748">
        <w:rPr>
          <w:rFonts w:asciiTheme="majorBidi" w:hAnsiTheme="majorBidi" w:cstheme="majorBidi"/>
          <w:sz w:val="20"/>
          <w:szCs w:val="20"/>
        </w:rPr>
        <w:t xml:space="preserve"> to empower Saudi women for participation in sport</w:t>
      </w:r>
      <w:r w:rsidR="004D6DB5" w:rsidRPr="00661748">
        <w:rPr>
          <w:rFonts w:asciiTheme="majorBidi" w:hAnsiTheme="majorBidi" w:cstheme="majorBidi"/>
          <w:sz w:val="20"/>
          <w:szCs w:val="20"/>
        </w:rPr>
        <w:t>s and physical</w:t>
      </w:r>
      <w:r w:rsidR="00C611D1" w:rsidRPr="00661748">
        <w:rPr>
          <w:rFonts w:asciiTheme="majorBidi" w:hAnsiTheme="majorBidi" w:cstheme="majorBidi"/>
          <w:sz w:val="20"/>
          <w:szCs w:val="20"/>
        </w:rPr>
        <w:t xml:space="preserve"> activities</w:t>
      </w:r>
      <w:r w:rsidR="003C7AB9" w:rsidRPr="00661748">
        <w:rPr>
          <w:rFonts w:asciiTheme="majorBidi" w:hAnsiTheme="majorBidi" w:cstheme="majorBidi"/>
          <w:sz w:val="20"/>
          <w:szCs w:val="20"/>
        </w:rPr>
        <w:t>, as part of national initiative for quality of life</w:t>
      </w:r>
      <w:r w:rsidR="00C611D1" w:rsidRPr="00661748">
        <w:rPr>
          <w:rFonts w:asciiTheme="majorBidi" w:hAnsiTheme="majorBidi" w:cstheme="majorBidi"/>
          <w:sz w:val="20"/>
          <w:szCs w:val="20"/>
        </w:rPr>
        <w:t xml:space="preserve">. Amongst </w:t>
      </w:r>
      <w:r w:rsidR="002629AF" w:rsidRPr="00661748">
        <w:rPr>
          <w:rFonts w:asciiTheme="majorBidi" w:hAnsiTheme="majorBidi" w:cstheme="majorBidi"/>
          <w:sz w:val="20"/>
          <w:szCs w:val="20"/>
        </w:rPr>
        <w:t xml:space="preserve">these </w:t>
      </w:r>
      <w:r w:rsidR="004D6DB5" w:rsidRPr="00661748">
        <w:rPr>
          <w:rFonts w:asciiTheme="majorBidi" w:hAnsiTheme="majorBidi" w:cstheme="majorBidi"/>
          <w:sz w:val="20"/>
          <w:szCs w:val="20"/>
        </w:rPr>
        <w:t>efforts,</w:t>
      </w:r>
      <w:r w:rsidR="001950B2" w:rsidRPr="00661748">
        <w:rPr>
          <w:rFonts w:asciiTheme="majorBidi" w:hAnsiTheme="majorBidi" w:cstheme="majorBidi"/>
          <w:sz w:val="20"/>
          <w:szCs w:val="20"/>
        </w:rPr>
        <w:t xml:space="preserve"> </w:t>
      </w:r>
      <w:r w:rsidR="006D7AFE" w:rsidRPr="00661748">
        <w:rPr>
          <w:rFonts w:asciiTheme="majorBidi" w:hAnsiTheme="majorBidi" w:cstheme="majorBidi"/>
          <w:sz w:val="20"/>
          <w:szCs w:val="20"/>
        </w:rPr>
        <w:t xml:space="preserve">the inclusion of physical education in girls' </w:t>
      </w:r>
      <w:r w:rsidR="00306208" w:rsidRPr="00661748">
        <w:rPr>
          <w:rFonts w:asciiTheme="majorBidi" w:hAnsiTheme="majorBidi" w:cstheme="majorBidi"/>
          <w:sz w:val="20"/>
          <w:szCs w:val="20"/>
        </w:rPr>
        <w:t>school’s</w:t>
      </w:r>
      <w:r w:rsidR="006D7AFE" w:rsidRPr="00661748">
        <w:rPr>
          <w:rFonts w:asciiTheme="majorBidi" w:hAnsiTheme="majorBidi" w:cstheme="majorBidi"/>
          <w:sz w:val="20"/>
          <w:szCs w:val="20"/>
        </w:rPr>
        <w:t xml:space="preserve"> curriculum, the creation of sport sciences colleges and/or departments in </w:t>
      </w:r>
      <w:r w:rsidR="002629AF" w:rsidRPr="00661748">
        <w:rPr>
          <w:rFonts w:asciiTheme="majorBidi" w:hAnsiTheme="majorBidi" w:cstheme="majorBidi"/>
          <w:sz w:val="20"/>
          <w:szCs w:val="20"/>
        </w:rPr>
        <w:t xml:space="preserve">many </w:t>
      </w:r>
      <w:r w:rsidR="006D7AFE" w:rsidRPr="00661748">
        <w:rPr>
          <w:rFonts w:asciiTheme="majorBidi" w:hAnsiTheme="majorBidi" w:cstheme="majorBidi"/>
          <w:sz w:val="20"/>
          <w:szCs w:val="20"/>
        </w:rPr>
        <w:t>Saudi Universities</w:t>
      </w:r>
      <w:r w:rsidR="002629AF" w:rsidRPr="00661748">
        <w:rPr>
          <w:rFonts w:asciiTheme="majorBidi" w:hAnsiTheme="majorBidi" w:cstheme="majorBidi"/>
          <w:sz w:val="20"/>
          <w:szCs w:val="20"/>
        </w:rPr>
        <w:t xml:space="preserve">, </w:t>
      </w:r>
      <w:r w:rsidR="006D7AFE" w:rsidRPr="00661748">
        <w:rPr>
          <w:rFonts w:asciiTheme="majorBidi" w:hAnsiTheme="majorBidi" w:cstheme="majorBidi"/>
          <w:sz w:val="20"/>
          <w:szCs w:val="20"/>
        </w:rPr>
        <w:t xml:space="preserve">and the unprecedented supports </w:t>
      </w:r>
      <w:r w:rsidR="002629AF" w:rsidRPr="00661748">
        <w:rPr>
          <w:rFonts w:asciiTheme="majorBidi" w:hAnsiTheme="majorBidi" w:cstheme="majorBidi"/>
          <w:sz w:val="20"/>
          <w:szCs w:val="20"/>
        </w:rPr>
        <w:t>and opportunities provided for them by the ministry of sport and the</w:t>
      </w:r>
      <w:r w:rsidR="006D7AFE" w:rsidRPr="00661748">
        <w:rPr>
          <w:rFonts w:asciiTheme="majorBidi" w:hAnsiTheme="majorBidi" w:cstheme="majorBidi"/>
          <w:sz w:val="20"/>
          <w:szCs w:val="20"/>
        </w:rPr>
        <w:t xml:space="preserve"> local Olympic committee along with the</w:t>
      </w:r>
      <w:r w:rsidR="002629AF" w:rsidRPr="00661748">
        <w:rPr>
          <w:rFonts w:asciiTheme="majorBidi" w:hAnsiTheme="majorBidi" w:cstheme="majorBidi"/>
          <w:sz w:val="20"/>
          <w:szCs w:val="20"/>
        </w:rPr>
        <w:t xml:space="preserve"> </w:t>
      </w:r>
      <w:r w:rsidR="004D6DB5" w:rsidRPr="00661748">
        <w:rPr>
          <w:rFonts w:asciiTheme="majorBidi" w:hAnsiTheme="majorBidi" w:cstheme="majorBidi"/>
          <w:sz w:val="20"/>
          <w:szCs w:val="20"/>
        </w:rPr>
        <w:t>national</w:t>
      </w:r>
      <w:r w:rsidR="002629AF" w:rsidRPr="00661748">
        <w:rPr>
          <w:rFonts w:asciiTheme="majorBidi" w:hAnsiTheme="majorBidi" w:cstheme="majorBidi"/>
          <w:sz w:val="20"/>
          <w:szCs w:val="20"/>
        </w:rPr>
        <w:t xml:space="preserve"> sports federations</w:t>
      </w:r>
      <w:r w:rsidR="00315976" w:rsidRPr="00661748">
        <w:rPr>
          <w:rFonts w:asciiTheme="majorBidi" w:hAnsiTheme="majorBidi" w:cstheme="majorBidi"/>
          <w:sz w:val="20"/>
          <w:szCs w:val="20"/>
        </w:rPr>
        <w:t>. However, due to lack of good opportunities for participa</w:t>
      </w:r>
      <w:r w:rsidR="009073E8" w:rsidRPr="00661748">
        <w:rPr>
          <w:rFonts w:asciiTheme="majorBidi" w:hAnsiTheme="majorBidi" w:cstheme="majorBidi"/>
          <w:sz w:val="20"/>
          <w:szCs w:val="20"/>
        </w:rPr>
        <w:t>tion in sports</w:t>
      </w:r>
      <w:r w:rsidR="00D273EE" w:rsidRPr="00661748">
        <w:rPr>
          <w:rFonts w:asciiTheme="majorBidi" w:hAnsiTheme="majorBidi" w:cstheme="majorBidi"/>
          <w:sz w:val="20"/>
          <w:szCs w:val="20"/>
        </w:rPr>
        <w:t xml:space="preserve"> and physical activities (S&amp;PA)</w:t>
      </w:r>
      <w:r w:rsidR="009073E8" w:rsidRPr="00661748">
        <w:rPr>
          <w:rFonts w:asciiTheme="majorBidi" w:hAnsiTheme="majorBidi" w:cstheme="majorBidi"/>
          <w:sz w:val="20"/>
          <w:szCs w:val="20"/>
        </w:rPr>
        <w:t xml:space="preserve"> during previous years</w:t>
      </w:r>
      <w:r w:rsidR="00CF3618" w:rsidRPr="00661748">
        <w:rPr>
          <w:rFonts w:asciiTheme="majorBidi" w:hAnsiTheme="majorBidi" w:cstheme="majorBidi"/>
          <w:sz w:val="20"/>
          <w:szCs w:val="20"/>
        </w:rPr>
        <w:t xml:space="preserve"> (prior to 2017, where the Saudi society was considered to be extremely conservative toward women S&amp;PA)</w:t>
      </w:r>
      <w:r w:rsidR="00315976" w:rsidRPr="00661748">
        <w:rPr>
          <w:rFonts w:asciiTheme="majorBidi" w:hAnsiTheme="majorBidi" w:cstheme="majorBidi"/>
          <w:sz w:val="20"/>
          <w:szCs w:val="20"/>
        </w:rPr>
        <w:t>, Saudi women</w:t>
      </w:r>
      <w:r w:rsidR="00D273EE" w:rsidRPr="00661748">
        <w:rPr>
          <w:rFonts w:asciiTheme="majorBidi" w:hAnsiTheme="majorBidi" w:cstheme="majorBidi"/>
          <w:sz w:val="20"/>
          <w:szCs w:val="20"/>
        </w:rPr>
        <w:t xml:space="preserve"> might</w:t>
      </w:r>
      <w:r w:rsidR="00315976" w:rsidRPr="00661748">
        <w:rPr>
          <w:rFonts w:asciiTheme="majorBidi" w:hAnsiTheme="majorBidi" w:cstheme="majorBidi"/>
          <w:sz w:val="20"/>
          <w:szCs w:val="20"/>
        </w:rPr>
        <w:t xml:space="preserve"> still encounter many constraints and</w:t>
      </w:r>
      <w:r w:rsidR="004D6DB5" w:rsidRPr="00661748">
        <w:rPr>
          <w:rFonts w:asciiTheme="majorBidi" w:hAnsiTheme="majorBidi" w:cstheme="majorBidi"/>
          <w:sz w:val="20"/>
          <w:szCs w:val="20"/>
        </w:rPr>
        <w:t>/or</w:t>
      </w:r>
      <w:r w:rsidR="00315976" w:rsidRPr="00661748">
        <w:rPr>
          <w:rFonts w:asciiTheme="majorBidi" w:hAnsiTheme="majorBidi" w:cstheme="majorBidi"/>
          <w:sz w:val="20"/>
          <w:szCs w:val="20"/>
        </w:rPr>
        <w:t xml:space="preserve"> barriers</w:t>
      </w:r>
      <w:r w:rsidR="009073E8" w:rsidRPr="00661748">
        <w:rPr>
          <w:rFonts w:asciiTheme="majorBidi" w:hAnsiTheme="majorBidi" w:cstheme="majorBidi"/>
          <w:sz w:val="20"/>
          <w:szCs w:val="20"/>
        </w:rPr>
        <w:t xml:space="preserve"> that</w:t>
      </w:r>
      <w:r w:rsidR="004D6DB5" w:rsidRPr="00661748">
        <w:rPr>
          <w:rFonts w:asciiTheme="majorBidi" w:hAnsiTheme="majorBidi" w:cstheme="majorBidi"/>
          <w:sz w:val="20"/>
          <w:szCs w:val="20"/>
        </w:rPr>
        <w:t xml:space="preserve"> prevent or limit their participation in S</w:t>
      </w:r>
      <w:r w:rsidR="00D273EE" w:rsidRPr="00661748">
        <w:rPr>
          <w:rFonts w:asciiTheme="majorBidi" w:hAnsiTheme="majorBidi" w:cstheme="majorBidi"/>
          <w:sz w:val="20"/>
          <w:szCs w:val="20"/>
        </w:rPr>
        <w:t>&amp;</w:t>
      </w:r>
      <w:r w:rsidR="000A50CE" w:rsidRPr="00661748">
        <w:rPr>
          <w:rFonts w:asciiTheme="majorBidi" w:hAnsiTheme="majorBidi" w:cstheme="majorBidi"/>
          <w:sz w:val="20"/>
          <w:szCs w:val="20"/>
        </w:rPr>
        <w:t>P</w:t>
      </w:r>
      <w:r w:rsidR="004D6DB5" w:rsidRPr="00661748">
        <w:rPr>
          <w:rFonts w:asciiTheme="majorBidi" w:hAnsiTheme="majorBidi" w:cstheme="majorBidi"/>
          <w:sz w:val="20"/>
          <w:szCs w:val="20"/>
        </w:rPr>
        <w:t>A.</w:t>
      </w:r>
      <w:r w:rsidR="00533473" w:rsidRPr="00661748">
        <w:rPr>
          <w:rFonts w:asciiTheme="majorBidi" w:hAnsiTheme="majorBidi" w:cstheme="majorBidi"/>
          <w:sz w:val="20"/>
          <w:szCs w:val="20"/>
        </w:rPr>
        <w:t xml:space="preserve"> In fact, the Ministry of Education has launched several programs aimed to prepare female PE teachers </w:t>
      </w:r>
      <w:r w:rsidR="00C257B5" w:rsidRPr="00661748">
        <w:rPr>
          <w:rFonts w:asciiTheme="majorBidi" w:hAnsiTheme="majorBidi" w:cstheme="majorBidi"/>
          <w:sz w:val="20"/>
          <w:szCs w:val="20"/>
        </w:rPr>
        <w:t xml:space="preserve"> </w:t>
      </w:r>
      <w:r w:rsidR="000A50CE" w:rsidRPr="00661748">
        <w:rPr>
          <w:rFonts w:asciiTheme="majorBidi" w:hAnsiTheme="majorBidi" w:cstheme="majorBidi"/>
          <w:sz w:val="20"/>
          <w:szCs w:val="20"/>
        </w:rPr>
        <w:t xml:space="preserve"> </w:t>
      </w:r>
    </w:p>
    <w:p w14:paraId="580748AB" w14:textId="77777777" w:rsidR="005C280D" w:rsidRPr="00661748" w:rsidRDefault="005C280D" w:rsidP="00B72CE8">
      <w:pPr>
        <w:spacing w:line="240" w:lineRule="auto"/>
        <w:jc w:val="both"/>
        <w:rPr>
          <w:rFonts w:asciiTheme="majorBidi" w:hAnsiTheme="majorBidi" w:cstheme="majorBidi"/>
          <w:sz w:val="20"/>
          <w:szCs w:val="20"/>
        </w:rPr>
      </w:pPr>
      <w:r w:rsidRPr="00661748">
        <w:rPr>
          <w:rFonts w:asciiTheme="majorBidi" w:hAnsiTheme="majorBidi" w:cstheme="majorBidi"/>
          <w:sz w:val="20"/>
          <w:szCs w:val="20"/>
        </w:rPr>
        <w:lastRenderedPageBreak/>
        <w:t xml:space="preserve"> Corresponding to the women empowe</w:t>
      </w:r>
      <w:r w:rsidR="000A50CE" w:rsidRPr="00661748">
        <w:rPr>
          <w:rFonts w:asciiTheme="majorBidi" w:hAnsiTheme="majorBidi" w:cstheme="majorBidi"/>
          <w:sz w:val="20"/>
          <w:szCs w:val="20"/>
        </w:rPr>
        <w:t>rment initiative, as part of</w:t>
      </w:r>
      <w:r w:rsidRPr="00661748">
        <w:rPr>
          <w:rFonts w:asciiTheme="majorBidi" w:hAnsiTheme="majorBidi" w:cstheme="majorBidi"/>
          <w:sz w:val="20"/>
          <w:szCs w:val="20"/>
        </w:rPr>
        <w:t xml:space="preserve"> Saudi Arabia's 2030 vision, this study aims to explore the constraints that prevent or limit participation in sport and physical activities among Saudi women. A special note</w:t>
      </w:r>
      <w:r w:rsidR="00B169A9" w:rsidRPr="00661748">
        <w:rPr>
          <w:rFonts w:asciiTheme="majorBidi" w:hAnsiTheme="majorBidi" w:cstheme="majorBidi"/>
          <w:sz w:val="20"/>
          <w:szCs w:val="20"/>
        </w:rPr>
        <w:t>,</w:t>
      </w:r>
      <w:r w:rsidRPr="00661748">
        <w:rPr>
          <w:rFonts w:asciiTheme="majorBidi" w:hAnsiTheme="majorBidi" w:cstheme="majorBidi"/>
          <w:sz w:val="20"/>
          <w:szCs w:val="20"/>
        </w:rPr>
        <w:t xml:space="preserve"> that shoul</w:t>
      </w:r>
      <w:r w:rsidR="00B169A9" w:rsidRPr="00661748">
        <w:rPr>
          <w:rFonts w:asciiTheme="majorBidi" w:hAnsiTheme="majorBidi" w:cstheme="majorBidi"/>
          <w:sz w:val="20"/>
          <w:szCs w:val="20"/>
        </w:rPr>
        <w:t xml:space="preserve">d be taking into consideration, </w:t>
      </w:r>
      <w:r w:rsidRPr="00661748">
        <w:rPr>
          <w:rFonts w:asciiTheme="majorBidi" w:hAnsiTheme="majorBidi" w:cstheme="majorBidi"/>
          <w:sz w:val="20"/>
          <w:szCs w:val="20"/>
        </w:rPr>
        <w:t>regarding this study, is the uniqueness of its subjects. Saudi women, prior to 2017, were not exposed to physical education classes, as part of general school's curriculum, nor did they have</w:t>
      </w:r>
      <w:r w:rsidR="00B169A9" w:rsidRPr="00661748">
        <w:rPr>
          <w:rFonts w:asciiTheme="majorBidi" w:hAnsiTheme="majorBidi" w:cstheme="majorBidi"/>
          <w:sz w:val="20"/>
          <w:szCs w:val="20"/>
        </w:rPr>
        <w:t xml:space="preserve"> the</w:t>
      </w:r>
      <w:r w:rsidRPr="00661748">
        <w:rPr>
          <w:rFonts w:asciiTheme="majorBidi" w:hAnsiTheme="majorBidi" w:cstheme="majorBidi"/>
          <w:sz w:val="20"/>
          <w:szCs w:val="20"/>
        </w:rPr>
        <w:t xml:space="preserve"> accessibility for participation in sports</w:t>
      </w:r>
      <w:r w:rsidR="00B169A9" w:rsidRPr="00661748">
        <w:rPr>
          <w:rFonts w:asciiTheme="majorBidi" w:hAnsiTheme="majorBidi" w:cstheme="majorBidi"/>
          <w:sz w:val="20"/>
          <w:szCs w:val="20"/>
        </w:rPr>
        <w:t xml:space="preserve"> and physical</w:t>
      </w:r>
      <w:r w:rsidRPr="00661748">
        <w:rPr>
          <w:rFonts w:asciiTheme="majorBidi" w:hAnsiTheme="majorBidi" w:cstheme="majorBidi"/>
          <w:sz w:val="20"/>
          <w:szCs w:val="20"/>
        </w:rPr>
        <w:t xml:space="preserve"> activities</w:t>
      </w:r>
      <w:r w:rsidR="00A93B97" w:rsidRPr="00661748">
        <w:rPr>
          <w:rFonts w:asciiTheme="majorBidi" w:hAnsiTheme="majorBidi" w:cstheme="majorBidi"/>
          <w:sz w:val="20"/>
          <w:szCs w:val="20"/>
        </w:rPr>
        <w:t xml:space="preserve"> due to lack of female sports infrastructure </w:t>
      </w:r>
      <w:r w:rsidR="00D273EE" w:rsidRPr="00661748">
        <w:rPr>
          <w:rFonts w:asciiTheme="majorBidi" w:hAnsiTheme="majorBidi" w:cstheme="majorBidi"/>
          <w:sz w:val="20"/>
          <w:szCs w:val="20"/>
        </w:rPr>
        <w:t>(with the exception of some walking trails)</w:t>
      </w:r>
      <w:r w:rsidRPr="00661748">
        <w:rPr>
          <w:rFonts w:asciiTheme="majorBidi" w:hAnsiTheme="majorBidi" w:cstheme="majorBidi"/>
          <w:sz w:val="20"/>
          <w:szCs w:val="20"/>
        </w:rPr>
        <w:t xml:space="preserve">. This status quo ante </w:t>
      </w:r>
      <w:r w:rsidR="004C58CD" w:rsidRPr="00661748">
        <w:rPr>
          <w:rFonts w:asciiTheme="majorBidi" w:hAnsiTheme="majorBidi" w:cstheme="majorBidi"/>
          <w:sz w:val="20"/>
          <w:szCs w:val="20"/>
        </w:rPr>
        <w:t xml:space="preserve">might have </w:t>
      </w:r>
      <w:r w:rsidRPr="00661748">
        <w:rPr>
          <w:rFonts w:asciiTheme="majorBidi" w:hAnsiTheme="majorBidi" w:cstheme="majorBidi"/>
          <w:sz w:val="20"/>
          <w:szCs w:val="20"/>
        </w:rPr>
        <w:t xml:space="preserve">a substantial </w:t>
      </w:r>
      <w:r w:rsidR="004C58CD" w:rsidRPr="00661748">
        <w:rPr>
          <w:rFonts w:asciiTheme="majorBidi" w:hAnsiTheme="majorBidi" w:cstheme="majorBidi"/>
          <w:sz w:val="20"/>
          <w:szCs w:val="20"/>
        </w:rPr>
        <w:t>effect</w:t>
      </w:r>
      <w:r w:rsidRPr="00661748">
        <w:rPr>
          <w:rFonts w:asciiTheme="majorBidi" w:hAnsiTheme="majorBidi" w:cstheme="majorBidi"/>
          <w:sz w:val="20"/>
          <w:szCs w:val="20"/>
        </w:rPr>
        <w:t xml:space="preserve"> on </w:t>
      </w:r>
      <w:r w:rsidR="000A50CE" w:rsidRPr="00661748">
        <w:rPr>
          <w:rFonts w:asciiTheme="majorBidi" w:hAnsiTheme="majorBidi" w:cstheme="majorBidi"/>
          <w:sz w:val="20"/>
          <w:szCs w:val="20"/>
        </w:rPr>
        <w:t xml:space="preserve">Saudi women’s perception of constraints to participation in </w:t>
      </w:r>
      <w:r w:rsidRPr="00661748">
        <w:rPr>
          <w:rFonts w:asciiTheme="majorBidi" w:hAnsiTheme="majorBidi" w:cstheme="majorBidi"/>
          <w:sz w:val="20"/>
          <w:szCs w:val="20"/>
        </w:rPr>
        <w:t>S&amp;PA</w:t>
      </w:r>
      <w:r w:rsidR="000A50CE" w:rsidRPr="00661748">
        <w:rPr>
          <w:rFonts w:asciiTheme="majorBidi" w:hAnsiTheme="majorBidi" w:cstheme="majorBidi"/>
          <w:sz w:val="20"/>
          <w:szCs w:val="20"/>
        </w:rPr>
        <w:t>, it is expected that they might be inferior to their counterpart western women in their sport</w:t>
      </w:r>
      <w:r w:rsidRPr="00661748">
        <w:rPr>
          <w:rFonts w:asciiTheme="majorBidi" w:hAnsiTheme="majorBidi" w:cstheme="majorBidi"/>
          <w:sz w:val="20"/>
          <w:szCs w:val="20"/>
        </w:rPr>
        <w:t xml:space="preserve"> knowledge and skills. Hence, the first participation of Saudi women in international event was at the Olympic Games in London, 2012.</w:t>
      </w:r>
    </w:p>
    <w:p w14:paraId="2A7BB12C" w14:textId="77777777" w:rsidR="005C280D" w:rsidRPr="00661748" w:rsidRDefault="005C280D" w:rsidP="00B72CE8">
      <w:pPr>
        <w:spacing w:line="240" w:lineRule="auto"/>
        <w:jc w:val="both"/>
        <w:rPr>
          <w:rFonts w:asciiTheme="majorBidi" w:hAnsiTheme="majorBidi" w:cstheme="majorBidi"/>
          <w:sz w:val="20"/>
          <w:szCs w:val="20"/>
          <w:rtl/>
        </w:rPr>
      </w:pPr>
      <w:r w:rsidRPr="00661748">
        <w:rPr>
          <w:rFonts w:asciiTheme="majorBidi" w:hAnsiTheme="majorBidi" w:cstheme="majorBidi"/>
          <w:sz w:val="20"/>
          <w:szCs w:val="20"/>
        </w:rPr>
        <w:t xml:space="preserve"> </w:t>
      </w:r>
      <w:r w:rsidR="000446D3" w:rsidRPr="00661748">
        <w:rPr>
          <w:rFonts w:asciiTheme="majorBidi" w:hAnsiTheme="majorBidi" w:cstheme="majorBidi"/>
          <w:sz w:val="20"/>
          <w:szCs w:val="20"/>
        </w:rPr>
        <w:t>According to t</w:t>
      </w:r>
      <w:r w:rsidRPr="00661748">
        <w:rPr>
          <w:rFonts w:asciiTheme="majorBidi" w:hAnsiTheme="majorBidi" w:cstheme="majorBidi"/>
          <w:sz w:val="20"/>
          <w:szCs w:val="20"/>
        </w:rPr>
        <w:t>he Saudi</w:t>
      </w:r>
      <w:r w:rsidR="000446D3" w:rsidRPr="00661748">
        <w:rPr>
          <w:rFonts w:asciiTheme="majorBidi" w:hAnsiTheme="majorBidi" w:cstheme="majorBidi"/>
          <w:sz w:val="20"/>
          <w:szCs w:val="20"/>
        </w:rPr>
        <w:t xml:space="preserve"> Arabian</w:t>
      </w:r>
      <w:r w:rsidRPr="00661748">
        <w:rPr>
          <w:rFonts w:asciiTheme="majorBidi" w:hAnsiTheme="majorBidi" w:cstheme="majorBidi"/>
          <w:sz w:val="20"/>
          <w:szCs w:val="20"/>
        </w:rPr>
        <w:t xml:space="preserve"> General Authority</w:t>
      </w:r>
      <w:r w:rsidR="004C58CD" w:rsidRPr="00661748">
        <w:rPr>
          <w:rFonts w:asciiTheme="majorBidi" w:hAnsiTheme="majorBidi" w:cstheme="majorBidi"/>
          <w:sz w:val="20"/>
          <w:szCs w:val="20"/>
        </w:rPr>
        <w:t xml:space="preserve"> </w:t>
      </w:r>
      <w:r w:rsidRPr="00661748">
        <w:rPr>
          <w:rFonts w:asciiTheme="majorBidi" w:hAnsiTheme="majorBidi" w:cstheme="majorBidi"/>
          <w:sz w:val="20"/>
          <w:szCs w:val="20"/>
        </w:rPr>
        <w:t>for Statistics</w:t>
      </w:r>
      <w:r w:rsidR="00B916A7" w:rsidRPr="00661748">
        <w:rPr>
          <w:rFonts w:asciiTheme="majorBidi" w:hAnsiTheme="majorBidi" w:cstheme="majorBidi"/>
          <w:sz w:val="20"/>
          <w:szCs w:val="20"/>
        </w:rPr>
        <w:t xml:space="preserve"> (</w:t>
      </w:r>
      <w:r w:rsidR="004C58CD" w:rsidRPr="00661748">
        <w:rPr>
          <w:rFonts w:asciiTheme="majorBidi" w:hAnsiTheme="majorBidi" w:cstheme="majorBidi"/>
          <w:sz w:val="20"/>
          <w:szCs w:val="20"/>
        </w:rPr>
        <w:t>GA</w:t>
      </w:r>
      <w:r w:rsidR="00B916A7" w:rsidRPr="00661748">
        <w:rPr>
          <w:rFonts w:asciiTheme="majorBidi" w:hAnsiTheme="majorBidi" w:cstheme="majorBidi"/>
          <w:sz w:val="20"/>
          <w:szCs w:val="20"/>
        </w:rPr>
        <w:t>S</w:t>
      </w:r>
      <w:r w:rsidR="00A01D90" w:rsidRPr="00661748">
        <w:rPr>
          <w:rFonts w:asciiTheme="majorBidi" w:hAnsiTheme="majorBidi" w:cstheme="majorBidi"/>
          <w:sz w:val="20"/>
          <w:szCs w:val="20"/>
        </w:rPr>
        <w:t>TAT</w:t>
      </w:r>
      <w:r w:rsidR="004C58CD" w:rsidRPr="00661748">
        <w:rPr>
          <w:rFonts w:asciiTheme="majorBidi" w:hAnsiTheme="majorBidi" w:cstheme="majorBidi"/>
          <w:sz w:val="20"/>
          <w:szCs w:val="20"/>
        </w:rPr>
        <w:t>)</w:t>
      </w:r>
      <w:r w:rsidRPr="00661748">
        <w:rPr>
          <w:rFonts w:asciiTheme="majorBidi" w:hAnsiTheme="majorBidi" w:cstheme="majorBidi"/>
          <w:sz w:val="20"/>
          <w:szCs w:val="20"/>
        </w:rPr>
        <w:t>, in their 2017 survey</w:t>
      </w:r>
      <w:r w:rsidR="00B916A7" w:rsidRPr="00661748">
        <w:rPr>
          <w:rFonts w:asciiTheme="majorBidi" w:hAnsiTheme="majorBidi" w:cstheme="majorBidi"/>
          <w:sz w:val="20"/>
          <w:szCs w:val="20"/>
        </w:rPr>
        <w:t xml:space="preserve"> report</w:t>
      </w:r>
      <w:r w:rsidRPr="00661748">
        <w:rPr>
          <w:rFonts w:asciiTheme="majorBidi" w:hAnsiTheme="majorBidi" w:cstheme="majorBidi"/>
          <w:sz w:val="20"/>
          <w:szCs w:val="20"/>
        </w:rPr>
        <w:t xml:space="preserve"> of family sport participation,</w:t>
      </w:r>
      <w:r w:rsidR="000446D3" w:rsidRPr="00661748">
        <w:rPr>
          <w:rFonts w:asciiTheme="majorBidi" w:hAnsiTheme="majorBidi" w:cstheme="majorBidi"/>
          <w:sz w:val="20"/>
          <w:szCs w:val="20"/>
        </w:rPr>
        <w:t xml:space="preserve"> they</w:t>
      </w:r>
      <w:r w:rsidRPr="00661748">
        <w:rPr>
          <w:rFonts w:asciiTheme="majorBidi" w:hAnsiTheme="majorBidi" w:cstheme="majorBidi"/>
          <w:sz w:val="20"/>
          <w:szCs w:val="20"/>
        </w:rPr>
        <w:t xml:space="preserve"> interviewed 33350 families pooled randomly from residents i</w:t>
      </w:r>
      <w:r w:rsidR="000446D3" w:rsidRPr="00661748">
        <w:rPr>
          <w:rFonts w:asciiTheme="majorBidi" w:hAnsiTheme="majorBidi" w:cstheme="majorBidi"/>
          <w:sz w:val="20"/>
          <w:szCs w:val="20"/>
        </w:rPr>
        <w:t>n all 13 administrative regions, and found that</w:t>
      </w:r>
      <w:r w:rsidRPr="00661748">
        <w:rPr>
          <w:rFonts w:asciiTheme="majorBidi" w:hAnsiTheme="majorBidi" w:cstheme="majorBidi"/>
          <w:sz w:val="20"/>
          <w:szCs w:val="20"/>
        </w:rPr>
        <w:t xml:space="preserve"> Among the 15 years of age or older, only 14.89% were participating in sports (for ≥ 150 minutes per week), from those </w:t>
      </w:r>
      <w:r w:rsidR="00B916A7" w:rsidRPr="00661748">
        <w:rPr>
          <w:rFonts w:asciiTheme="majorBidi" w:hAnsiTheme="majorBidi" w:cstheme="majorBidi"/>
          <w:sz w:val="20"/>
          <w:szCs w:val="20"/>
        </w:rPr>
        <w:t>participant’s</w:t>
      </w:r>
      <w:r w:rsidRPr="00661748">
        <w:rPr>
          <w:rFonts w:asciiTheme="majorBidi" w:hAnsiTheme="majorBidi" w:cstheme="majorBidi"/>
          <w:sz w:val="20"/>
          <w:szCs w:val="20"/>
        </w:rPr>
        <w:t xml:space="preserve"> Saudi women</w:t>
      </w:r>
      <w:r w:rsidR="000446D3" w:rsidRPr="00661748">
        <w:rPr>
          <w:rFonts w:asciiTheme="majorBidi" w:hAnsiTheme="majorBidi" w:cstheme="majorBidi"/>
          <w:sz w:val="20"/>
          <w:szCs w:val="20"/>
        </w:rPr>
        <w:t xml:space="preserve"> accounted for 7.30%.</w:t>
      </w:r>
      <w:r w:rsidRPr="00661748">
        <w:rPr>
          <w:rFonts w:asciiTheme="majorBidi" w:hAnsiTheme="majorBidi" w:cstheme="majorBidi"/>
          <w:sz w:val="20"/>
          <w:szCs w:val="20"/>
        </w:rPr>
        <w:t xml:space="preserve"> </w:t>
      </w:r>
    </w:p>
    <w:p w14:paraId="6648B1C9" w14:textId="77777777" w:rsidR="00C257B5" w:rsidRPr="00661748" w:rsidRDefault="00CE46A0" w:rsidP="00B72CE8">
      <w:pPr>
        <w:spacing w:line="240" w:lineRule="auto"/>
        <w:jc w:val="both"/>
        <w:rPr>
          <w:rFonts w:asciiTheme="majorBidi" w:hAnsiTheme="majorBidi" w:cstheme="majorBidi"/>
          <w:sz w:val="20"/>
          <w:szCs w:val="20"/>
        </w:rPr>
      </w:pPr>
      <w:r w:rsidRPr="00661748">
        <w:rPr>
          <w:rFonts w:asciiTheme="majorBidi" w:hAnsiTheme="majorBidi" w:cstheme="majorBidi"/>
          <w:sz w:val="20"/>
          <w:szCs w:val="20"/>
        </w:rPr>
        <w:t xml:space="preserve"> </w:t>
      </w:r>
      <w:r w:rsidR="00C257B5" w:rsidRPr="00661748">
        <w:rPr>
          <w:rFonts w:asciiTheme="majorBidi" w:hAnsiTheme="majorBidi" w:cstheme="majorBidi"/>
          <w:sz w:val="20"/>
          <w:szCs w:val="20"/>
        </w:rPr>
        <w:t xml:space="preserve">The empowerment of Saudi Women is well justified, and very welcomed too by many. Saudi women considered, worldwide, to be among the most overweight and/or obese and the least </w:t>
      </w:r>
      <w:r w:rsidR="004B611C" w:rsidRPr="00661748">
        <w:rPr>
          <w:rFonts w:asciiTheme="majorBidi" w:hAnsiTheme="majorBidi" w:cstheme="majorBidi"/>
          <w:sz w:val="20"/>
          <w:szCs w:val="20"/>
        </w:rPr>
        <w:t>active.(</w:t>
      </w:r>
      <w:proofErr w:type="spellStart"/>
      <w:r w:rsidR="004B611C" w:rsidRPr="00661748">
        <w:rPr>
          <w:rFonts w:asciiTheme="majorBidi" w:hAnsiTheme="majorBidi" w:cstheme="majorBidi"/>
          <w:sz w:val="20"/>
          <w:szCs w:val="20"/>
        </w:rPr>
        <w:t>Albawardi</w:t>
      </w:r>
      <w:proofErr w:type="spellEnd"/>
      <w:r w:rsidR="004B611C" w:rsidRPr="00661748">
        <w:rPr>
          <w:rFonts w:asciiTheme="majorBidi" w:hAnsiTheme="majorBidi" w:cstheme="majorBidi"/>
          <w:sz w:val="20"/>
          <w:szCs w:val="20"/>
        </w:rPr>
        <w:t xml:space="preserve">, </w:t>
      </w:r>
      <w:proofErr w:type="spellStart"/>
      <w:r w:rsidR="004B611C" w:rsidRPr="00661748">
        <w:rPr>
          <w:rFonts w:asciiTheme="majorBidi" w:hAnsiTheme="majorBidi" w:cstheme="majorBidi"/>
          <w:sz w:val="20"/>
          <w:szCs w:val="20"/>
        </w:rPr>
        <w:t>Jardi</w:t>
      </w:r>
      <w:proofErr w:type="spellEnd"/>
      <w:r w:rsidR="004B611C" w:rsidRPr="00661748">
        <w:rPr>
          <w:rFonts w:asciiTheme="majorBidi" w:hAnsiTheme="majorBidi" w:cstheme="majorBidi"/>
          <w:sz w:val="20"/>
          <w:szCs w:val="20"/>
        </w:rPr>
        <w:t>, and Al-</w:t>
      </w:r>
      <w:proofErr w:type="spellStart"/>
      <w:r w:rsidR="004B611C" w:rsidRPr="00661748">
        <w:rPr>
          <w:rFonts w:asciiTheme="majorBidi" w:hAnsiTheme="majorBidi" w:cstheme="majorBidi"/>
          <w:sz w:val="20"/>
          <w:szCs w:val="20"/>
        </w:rPr>
        <w:t>Hazzaa</w:t>
      </w:r>
      <w:proofErr w:type="spellEnd"/>
      <w:r w:rsidR="004B611C" w:rsidRPr="00661748">
        <w:rPr>
          <w:rFonts w:asciiTheme="majorBidi" w:hAnsiTheme="majorBidi" w:cstheme="majorBidi"/>
          <w:sz w:val="20"/>
          <w:szCs w:val="20"/>
        </w:rPr>
        <w:t xml:space="preserve"> ,2016)</w:t>
      </w:r>
      <w:r w:rsidR="005B2334" w:rsidRPr="00661748">
        <w:t>.</w:t>
      </w:r>
      <w:r w:rsidR="005B2334" w:rsidRPr="00661748">
        <w:rPr>
          <w:rFonts w:asciiTheme="majorBidi" w:hAnsiTheme="majorBidi" w:cstheme="majorBidi"/>
          <w:sz w:val="20"/>
          <w:szCs w:val="20"/>
        </w:rPr>
        <w:t xml:space="preserve"> </w:t>
      </w:r>
      <w:r w:rsidR="006E620B" w:rsidRPr="00661748">
        <w:rPr>
          <w:rFonts w:asciiTheme="majorBidi" w:hAnsiTheme="majorBidi" w:cstheme="majorBidi"/>
          <w:sz w:val="20"/>
          <w:szCs w:val="20"/>
        </w:rPr>
        <w:t>Therefore,</w:t>
      </w:r>
      <w:r w:rsidR="009D43CC" w:rsidRPr="00661748">
        <w:rPr>
          <w:rFonts w:asciiTheme="majorBidi" w:hAnsiTheme="majorBidi" w:cstheme="majorBidi"/>
          <w:sz w:val="20"/>
          <w:szCs w:val="20"/>
        </w:rPr>
        <w:t xml:space="preserve"> constraints to</w:t>
      </w:r>
      <w:r w:rsidR="005C280D" w:rsidRPr="00661748">
        <w:rPr>
          <w:rFonts w:asciiTheme="majorBidi" w:hAnsiTheme="majorBidi" w:cstheme="majorBidi"/>
          <w:sz w:val="20"/>
          <w:szCs w:val="20"/>
        </w:rPr>
        <w:t xml:space="preserve"> </w:t>
      </w:r>
      <w:r w:rsidR="006E620B" w:rsidRPr="00661748">
        <w:rPr>
          <w:rFonts w:asciiTheme="majorBidi" w:hAnsiTheme="majorBidi" w:cstheme="majorBidi"/>
          <w:sz w:val="20"/>
          <w:szCs w:val="20"/>
        </w:rPr>
        <w:t xml:space="preserve">participation in </w:t>
      </w:r>
      <w:r w:rsidR="005C280D" w:rsidRPr="00661748">
        <w:rPr>
          <w:rFonts w:asciiTheme="majorBidi" w:hAnsiTheme="majorBidi" w:cstheme="majorBidi"/>
          <w:sz w:val="20"/>
          <w:szCs w:val="20"/>
        </w:rPr>
        <w:t>sport</w:t>
      </w:r>
      <w:r w:rsidR="006E620B" w:rsidRPr="00661748">
        <w:rPr>
          <w:rFonts w:asciiTheme="majorBidi" w:hAnsiTheme="majorBidi" w:cstheme="majorBidi"/>
          <w:sz w:val="20"/>
          <w:szCs w:val="20"/>
        </w:rPr>
        <w:t>s</w:t>
      </w:r>
      <w:r w:rsidR="005C280D" w:rsidRPr="00661748">
        <w:rPr>
          <w:rFonts w:asciiTheme="majorBidi" w:hAnsiTheme="majorBidi" w:cstheme="majorBidi"/>
          <w:sz w:val="20"/>
          <w:szCs w:val="20"/>
        </w:rPr>
        <w:t xml:space="preserve"> and</w:t>
      </w:r>
      <w:r w:rsidR="009D43CC" w:rsidRPr="00661748">
        <w:rPr>
          <w:rFonts w:asciiTheme="majorBidi" w:hAnsiTheme="majorBidi" w:cstheme="majorBidi"/>
          <w:sz w:val="20"/>
          <w:szCs w:val="20"/>
        </w:rPr>
        <w:t xml:space="preserve"> physical activities must be determined and eliminated</w:t>
      </w:r>
      <w:r w:rsidR="000F4656" w:rsidRPr="00661748">
        <w:rPr>
          <w:rFonts w:asciiTheme="majorBidi" w:hAnsiTheme="majorBidi" w:cstheme="majorBidi"/>
          <w:sz w:val="20"/>
          <w:szCs w:val="20"/>
        </w:rPr>
        <w:t xml:space="preserve"> to promote active living</w:t>
      </w:r>
      <w:r w:rsidR="000B3DB6" w:rsidRPr="00661748">
        <w:rPr>
          <w:rFonts w:asciiTheme="majorBidi" w:hAnsiTheme="majorBidi" w:cstheme="majorBidi"/>
          <w:sz w:val="20"/>
          <w:szCs w:val="20"/>
        </w:rPr>
        <w:t>, especially among females who has limited opportunities to engage in PA, and access to use sport facilities</w:t>
      </w:r>
      <w:r w:rsidR="005B2334" w:rsidRPr="00661748">
        <w:rPr>
          <w:rFonts w:asciiTheme="majorBidi" w:hAnsiTheme="majorBidi" w:cstheme="majorBidi"/>
          <w:sz w:val="20"/>
          <w:szCs w:val="20"/>
        </w:rPr>
        <w:t xml:space="preserve"> </w:t>
      </w:r>
      <w:r w:rsidR="00260BA4" w:rsidRPr="00661748">
        <w:rPr>
          <w:rFonts w:asciiTheme="majorBidi" w:hAnsiTheme="majorBidi" w:cstheme="majorBidi"/>
          <w:sz w:val="20"/>
          <w:szCs w:val="20"/>
        </w:rPr>
        <w:t>(</w:t>
      </w:r>
      <w:r w:rsidR="004B611C" w:rsidRPr="00661748">
        <w:rPr>
          <w:rFonts w:asciiTheme="majorBidi" w:hAnsiTheme="majorBidi" w:cstheme="majorBidi"/>
          <w:sz w:val="20"/>
          <w:szCs w:val="20"/>
        </w:rPr>
        <w:t>Al-</w:t>
      </w:r>
      <w:proofErr w:type="spellStart"/>
      <w:r w:rsidR="004B611C" w:rsidRPr="00661748">
        <w:rPr>
          <w:rFonts w:asciiTheme="majorBidi" w:hAnsiTheme="majorBidi" w:cstheme="majorBidi"/>
          <w:sz w:val="20"/>
          <w:szCs w:val="20"/>
        </w:rPr>
        <w:t>Hazzaa</w:t>
      </w:r>
      <w:proofErr w:type="spellEnd"/>
      <w:r w:rsidR="004B611C" w:rsidRPr="00661748">
        <w:rPr>
          <w:rFonts w:asciiTheme="majorBidi" w:hAnsiTheme="majorBidi" w:cstheme="majorBidi"/>
          <w:sz w:val="20"/>
          <w:szCs w:val="20"/>
        </w:rPr>
        <w:t>, 2018)</w:t>
      </w:r>
      <w:r w:rsidR="00260BA4" w:rsidRPr="00661748">
        <w:rPr>
          <w:rFonts w:asciiTheme="majorBidi" w:hAnsiTheme="majorBidi" w:cstheme="majorBidi"/>
          <w:sz w:val="20"/>
          <w:szCs w:val="20"/>
        </w:rPr>
        <w:t>.</w:t>
      </w:r>
    </w:p>
    <w:p w14:paraId="0DD94CD5" w14:textId="77777777" w:rsidR="001B0249" w:rsidRPr="00661748" w:rsidRDefault="00306208" w:rsidP="00B72CE8">
      <w:pPr>
        <w:spacing w:line="240" w:lineRule="auto"/>
        <w:jc w:val="both"/>
        <w:rPr>
          <w:rFonts w:asciiTheme="majorBidi" w:hAnsiTheme="majorBidi" w:cstheme="majorBidi"/>
          <w:sz w:val="20"/>
          <w:szCs w:val="20"/>
        </w:rPr>
      </w:pPr>
      <w:r w:rsidRPr="00661748">
        <w:rPr>
          <w:rFonts w:asciiTheme="majorBidi" w:hAnsiTheme="majorBidi" w:cstheme="majorBidi"/>
          <w:sz w:val="20"/>
          <w:szCs w:val="20"/>
        </w:rPr>
        <w:t xml:space="preserve"> </w:t>
      </w:r>
      <w:r w:rsidR="001B0249" w:rsidRPr="00661748">
        <w:rPr>
          <w:rFonts w:asciiTheme="majorBidi" w:hAnsiTheme="majorBidi" w:cstheme="majorBidi"/>
          <w:sz w:val="20"/>
          <w:szCs w:val="20"/>
        </w:rPr>
        <w:t xml:space="preserve">According to </w:t>
      </w:r>
      <w:r w:rsidR="00A01D90" w:rsidRPr="00661748">
        <w:rPr>
          <w:rFonts w:asciiTheme="majorBidi" w:hAnsiTheme="majorBidi" w:cstheme="majorBidi"/>
          <w:sz w:val="20"/>
          <w:szCs w:val="20"/>
        </w:rPr>
        <w:t xml:space="preserve">the Saudi </w:t>
      </w:r>
      <w:r w:rsidR="00303EDC" w:rsidRPr="00661748">
        <w:rPr>
          <w:rFonts w:asciiTheme="majorBidi" w:hAnsiTheme="majorBidi" w:cstheme="majorBidi"/>
          <w:sz w:val="20"/>
          <w:szCs w:val="20"/>
        </w:rPr>
        <w:t>General Authority for Statistics</w:t>
      </w:r>
      <w:r w:rsidR="001B0249" w:rsidRPr="00661748">
        <w:rPr>
          <w:rFonts w:asciiTheme="majorBidi" w:hAnsiTheme="majorBidi" w:cstheme="majorBidi"/>
          <w:sz w:val="20"/>
          <w:szCs w:val="20"/>
        </w:rPr>
        <w:t xml:space="preserve"> (2017), Saudi women main reasons for nonparticipation in sports were no interest, no time, and no facilities. However, the literature about women constraints to participation in sports and physical activities is informative of more than the aforementioned constraints. Some studies of Muslim women have shown Sports outfits to be one of the major issues constraining participation in sports events, such as the Olympics, for women from Islamic countries</w:t>
      </w:r>
      <w:r w:rsidR="00303EDC" w:rsidRPr="00661748">
        <w:rPr>
          <w:rFonts w:asciiTheme="majorBidi" w:hAnsiTheme="majorBidi" w:cstheme="majorBidi"/>
          <w:sz w:val="20"/>
          <w:szCs w:val="20"/>
        </w:rPr>
        <w:t xml:space="preserve"> </w:t>
      </w:r>
      <w:r w:rsidR="00260BA4" w:rsidRPr="00661748">
        <w:rPr>
          <w:rFonts w:asciiTheme="majorBidi" w:hAnsiTheme="majorBidi" w:cstheme="majorBidi"/>
          <w:sz w:val="20"/>
          <w:szCs w:val="20"/>
        </w:rPr>
        <w:t>(</w:t>
      </w:r>
      <w:proofErr w:type="spellStart"/>
      <w:r w:rsidR="00260BA4" w:rsidRPr="00661748">
        <w:rPr>
          <w:rFonts w:asciiTheme="majorBidi" w:hAnsiTheme="majorBidi" w:cstheme="majorBidi"/>
          <w:sz w:val="20"/>
          <w:szCs w:val="20"/>
        </w:rPr>
        <w:t>Laar</w:t>
      </w:r>
      <w:proofErr w:type="spellEnd"/>
      <w:r w:rsidR="00260BA4" w:rsidRPr="00661748">
        <w:rPr>
          <w:rFonts w:asciiTheme="majorBidi" w:hAnsiTheme="majorBidi" w:cstheme="majorBidi"/>
          <w:sz w:val="20"/>
          <w:szCs w:val="20"/>
        </w:rPr>
        <w:t xml:space="preserve">; </w:t>
      </w:r>
      <w:proofErr w:type="spellStart"/>
      <w:r w:rsidR="00260BA4" w:rsidRPr="00661748">
        <w:rPr>
          <w:rFonts w:asciiTheme="majorBidi" w:hAnsiTheme="majorBidi" w:cstheme="majorBidi"/>
          <w:sz w:val="20"/>
          <w:szCs w:val="20"/>
        </w:rPr>
        <w:t>Shusheng</w:t>
      </w:r>
      <w:proofErr w:type="spellEnd"/>
      <w:r w:rsidR="00260BA4" w:rsidRPr="00661748">
        <w:rPr>
          <w:rFonts w:asciiTheme="majorBidi" w:hAnsiTheme="majorBidi" w:cstheme="majorBidi"/>
          <w:sz w:val="20"/>
          <w:szCs w:val="20"/>
        </w:rPr>
        <w:t xml:space="preserve"> and Ashraf, 2019)</w:t>
      </w:r>
      <w:r w:rsidR="00303EDC" w:rsidRPr="00661748">
        <w:t>.</w:t>
      </w:r>
      <w:r w:rsidR="001B0249" w:rsidRPr="00661748">
        <w:rPr>
          <w:rFonts w:asciiTheme="majorBidi" w:hAnsiTheme="majorBidi" w:cstheme="majorBidi"/>
          <w:sz w:val="20"/>
          <w:szCs w:val="20"/>
        </w:rPr>
        <w:t xml:space="preserve"> </w:t>
      </w:r>
    </w:p>
    <w:p w14:paraId="64652E91" w14:textId="77777777" w:rsidR="00C37CB3" w:rsidRPr="00661748" w:rsidRDefault="001B0249" w:rsidP="00FC2339">
      <w:pPr>
        <w:spacing w:line="240" w:lineRule="auto"/>
        <w:jc w:val="both"/>
        <w:rPr>
          <w:rFonts w:asciiTheme="majorBidi" w:hAnsiTheme="majorBidi" w:cstheme="majorBidi"/>
          <w:sz w:val="20"/>
          <w:szCs w:val="20"/>
        </w:rPr>
      </w:pPr>
      <w:r w:rsidRPr="00661748">
        <w:rPr>
          <w:rFonts w:asciiTheme="majorBidi" w:hAnsiTheme="majorBidi" w:cstheme="majorBidi"/>
          <w:sz w:val="20"/>
          <w:szCs w:val="20"/>
        </w:rPr>
        <w:t xml:space="preserve"> Elements constraining women</w:t>
      </w:r>
      <w:r w:rsidR="006D0A84" w:rsidRPr="00661748">
        <w:rPr>
          <w:rFonts w:asciiTheme="majorBidi" w:hAnsiTheme="majorBidi" w:cstheme="majorBidi"/>
          <w:sz w:val="20"/>
          <w:szCs w:val="20"/>
        </w:rPr>
        <w:t>,</w:t>
      </w:r>
      <w:r w:rsidRPr="00661748">
        <w:rPr>
          <w:rFonts w:asciiTheme="majorBidi" w:hAnsiTheme="majorBidi" w:cstheme="majorBidi"/>
          <w:sz w:val="20"/>
          <w:szCs w:val="20"/>
        </w:rPr>
        <w:t xml:space="preserve"> from participating in </w:t>
      </w:r>
      <w:r w:rsidR="006E620B" w:rsidRPr="00661748">
        <w:rPr>
          <w:rFonts w:asciiTheme="majorBidi" w:hAnsiTheme="majorBidi" w:cstheme="majorBidi"/>
          <w:sz w:val="20"/>
          <w:szCs w:val="20"/>
        </w:rPr>
        <w:t>S&amp;PA</w:t>
      </w:r>
      <w:r w:rsidR="006D0A84" w:rsidRPr="00661748">
        <w:rPr>
          <w:rFonts w:asciiTheme="majorBidi" w:hAnsiTheme="majorBidi" w:cstheme="majorBidi"/>
          <w:sz w:val="20"/>
          <w:szCs w:val="20"/>
        </w:rPr>
        <w:t>,</w:t>
      </w:r>
      <w:r w:rsidRPr="00661748">
        <w:rPr>
          <w:rFonts w:asciiTheme="majorBidi" w:hAnsiTheme="majorBidi" w:cstheme="majorBidi"/>
          <w:sz w:val="20"/>
          <w:szCs w:val="20"/>
        </w:rPr>
        <w:t xml:space="preserve"> surpass their male counter</w:t>
      </w:r>
      <w:r w:rsidR="008738D8" w:rsidRPr="00661748">
        <w:rPr>
          <w:rFonts w:asciiTheme="majorBidi" w:hAnsiTheme="majorBidi" w:cstheme="majorBidi"/>
          <w:sz w:val="20"/>
          <w:szCs w:val="20"/>
        </w:rPr>
        <w:t>part.</w:t>
      </w:r>
      <w:r w:rsidR="006D0A84" w:rsidRPr="00661748">
        <w:rPr>
          <w:rFonts w:asciiTheme="majorBidi" w:hAnsiTheme="majorBidi" w:cstheme="majorBidi"/>
          <w:sz w:val="20"/>
          <w:szCs w:val="20"/>
        </w:rPr>
        <w:t xml:space="preserve"> For instance, scientific research has shown that women view</w:t>
      </w:r>
      <w:r w:rsidR="005E1D8B" w:rsidRPr="00661748">
        <w:rPr>
          <w:rFonts w:asciiTheme="majorBidi" w:hAnsiTheme="majorBidi" w:cstheme="majorBidi"/>
          <w:sz w:val="20"/>
          <w:szCs w:val="20"/>
        </w:rPr>
        <w:t xml:space="preserve"> and believe </w:t>
      </w:r>
      <w:r w:rsidR="006D0A84" w:rsidRPr="00661748">
        <w:rPr>
          <w:rFonts w:asciiTheme="majorBidi" w:hAnsiTheme="majorBidi" w:cstheme="majorBidi"/>
          <w:sz w:val="20"/>
          <w:szCs w:val="20"/>
        </w:rPr>
        <w:t xml:space="preserve">of their body and appearance pose </w:t>
      </w:r>
      <w:r w:rsidR="00561FFE" w:rsidRPr="00661748">
        <w:rPr>
          <w:rFonts w:asciiTheme="majorBidi" w:hAnsiTheme="majorBidi" w:cstheme="majorBidi"/>
          <w:sz w:val="20"/>
          <w:szCs w:val="20"/>
        </w:rPr>
        <w:t>a constraint</w:t>
      </w:r>
      <w:r w:rsidR="0049488E" w:rsidRPr="00661748">
        <w:rPr>
          <w:rFonts w:asciiTheme="majorBidi" w:hAnsiTheme="majorBidi" w:cstheme="majorBidi"/>
          <w:sz w:val="20"/>
          <w:szCs w:val="20"/>
        </w:rPr>
        <w:t xml:space="preserve"> to </w:t>
      </w:r>
      <w:r w:rsidR="00A55246" w:rsidRPr="00661748">
        <w:rPr>
          <w:rFonts w:asciiTheme="majorBidi" w:hAnsiTheme="majorBidi" w:cstheme="majorBidi"/>
          <w:sz w:val="20"/>
          <w:szCs w:val="20"/>
        </w:rPr>
        <w:t>participation</w:t>
      </w:r>
      <w:r w:rsidR="00260BA4" w:rsidRPr="00661748">
        <w:rPr>
          <w:rFonts w:asciiTheme="majorBidi" w:hAnsiTheme="majorBidi" w:cstheme="majorBidi"/>
          <w:sz w:val="20"/>
          <w:szCs w:val="20"/>
        </w:rPr>
        <w:t xml:space="preserve"> (</w:t>
      </w:r>
      <w:proofErr w:type="spellStart"/>
      <w:r w:rsidR="00260BA4" w:rsidRPr="00661748">
        <w:rPr>
          <w:rFonts w:asciiTheme="majorBidi" w:hAnsiTheme="majorBidi" w:cstheme="majorBidi"/>
          <w:sz w:val="20"/>
          <w:szCs w:val="20"/>
        </w:rPr>
        <w:t>Liechty</w:t>
      </w:r>
      <w:proofErr w:type="spellEnd"/>
      <w:r w:rsidR="00260BA4" w:rsidRPr="00661748">
        <w:rPr>
          <w:rFonts w:asciiTheme="majorBidi" w:hAnsiTheme="majorBidi" w:cstheme="majorBidi"/>
          <w:sz w:val="20"/>
          <w:szCs w:val="20"/>
        </w:rPr>
        <w:t xml:space="preserve">, Freeman&amp; Zabriskie, 2006) (Ku, , </w:t>
      </w:r>
      <w:proofErr w:type="spellStart"/>
      <w:r w:rsidR="00260BA4" w:rsidRPr="00661748">
        <w:rPr>
          <w:rFonts w:asciiTheme="majorBidi" w:hAnsiTheme="majorBidi" w:cstheme="majorBidi"/>
          <w:sz w:val="20"/>
          <w:szCs w:val="20"/>
        </w:rPr>
        <w:t>Tsaur</w:t>
      </w:r>
      <w:proofErr w:type="spellEnd"/>
      <w:r w:rsidR="00260BA4" w:rsidRPr="00661748">
        <w:rPr>
          <w:rFonts w:asciiTheme="majorBidi" w:hAnsiTheme="majorBidi" w:cstheme="majorBidi"/>
          <w:sz w:val="20"/>
          <w:szCs w:val="20"/>
        </w:rPr>
        <w:t>, and Yen, 2019).</w:t>
      </w:r>
      <w:r w:rsidR="00A55246" w:rsidRPr="00661748">
        <w:t xml:space="preserve"> </w:t>
      </w:r>
      <w:r w:rsidR="005E1D8B" w:rsidRPr="00661748">
        <w:rPr>
          <w:rFonts w:asciiTheme="majorBidi" w:hAnsiTheme="majorBidi" w:cstheme="majorBidi"/>
          <w:sz w:val="20"/>
          <w:szCs w:val="20"/>
        </w:rPr>
        <w:t>This matter is more constraining for Muslim women</w:t>
      </w:r>
      <w:r w:rsidR="00B929BD" w:rsidRPr="00661748">
        <w:rPr>
          <w:rFonts w:asciiTheme="majorBidi" w:hAnsiTheme="majorBidi" w:cstheme="majorBidi"/>
          <w:sz w:val="20"/>
          <w:szCs w:val="20"/>
        </w:rPr>
        <w:t>, though it d</w:t>
      </w:r>
      <w:r w:rsidR="005F0630" w:rsidRPr="00661748">
        <w:rPr>
          <w:rFonts w:asciiTheme="majorBidi" w:hAnsiTheme="majorBidi" w:cstheme="majorBidi"/>
          <w:sz w:val="20"/>
          <w:szCs w:val="20"/>
        </w:rPr>
        <w:t>epends on</w:t>
      </w:r>
      <w:r w:rsidR="00B929BD" w:rsidRPr="00661748">
        <w:rPr>
          <w:rFonts w:asciiTheme="majorBidi" w:hAnsiTheme="majorBidi" w:cstheme="majorBidi"/>
          <w:sz w:val="20"/>
          <w:szCs w:val="20"/>
        </w:rPr>
        <w:t xml:space="preserve"> personal</w:t>
      </w:r>
      <w:r w:rsidR="005F0630" w:rsidRPr="00661748">
        <w:rPr>
          <w:rFonts w:asciiTheme="majorBidi" w:hAnsiTheme="majorBidi" w:cstheme="majorBidi"/>
          <w:sz w:val="20"/>
          <w:szCs w:val="20"/>
        </w:rPr>
        <w:t xml:space="preserve"> </w:t>
      </w:r>
      <w:r w:rsidR="00B929BD" w:rsidRPr="00661748">
        <w:rPr>
          <w:rFonts w:asciiTheme="majorBidi" w:hAnsiTheme="majorBidi" w:cstheme="majorBidi"/>
          <w:sz w:val="20"/>
          <w:szCs w:val="20"/>
        </w:rPr>
        <w:t xml:space="preserve">belief and affiliation with </w:t>
      </w:r>
      <w:r w:rsidR="005F0630" w:rsidRPr="00661748">
        <w:rPr>
          <w:rFonts w:asciiTheme="majorBidi" w:hAnsiTheme="majorBidi" w:cstheme="majorBidi"/>
          <w:sz w:val="20"/>
          <w:szCs w:val="20"/>
        </w:rPr>
        <w:t xml:space="preserve">religion </w:t>
      </w:r>
      <w:r w:rsidR="00B929BD" w:rsidRPr="00661748">
        <w:rPr>
          <w:rFonts w:asciiTheme="majorBidi" w:hAnsiTheme="majorBidi" w:cstheme="majorBidi"/>
          <w:sz w:val="20"/>
          <w:szCs w:val="20"/>
        </w:rPr>
        <w:t>and culture</w:t>
      </w:r>
      <w:r w:rsidR="005E1D8B" w:rsidRPr="00661748">
        <w:rPr>
          <w:rFonts w:asciiTheme="majorBidi" w:hAnsiTheme="majorBidi" w:cstheme="majorBidi"/>
          <w:sz w:val="20"/>
          <w:szCs w:val="20"/>
        </w:rPr>
        <w:t xml:space="preserve">, </w:t>
      </w:r>
      <w:r w:rsidR="005F0630" w:rsidRPr="00661748">
        <w:rPr>
          <w:rFonts w:asciiTheme="majorBidi" w:hAnsiTheme="majorBidi" w:cstheme="majorBidi"/>
          <w:sz w:val="20"/>
          <w:szCs w:val="20"/>
        </w:rPr>
        <w:t>most of them</w:t>
      </w:r>
      <w:r w:rsidR="005E1D8B" w:rsidRPr="00661748">
        <w:rPr>
          <w:rFonts w:asciiTheme="majorBidi" w:hAnsiTheme="majorBidi" w:cstheme="majorBidi"/>
          <w:sz w:val="20"/>
          <w:szCs w:val="20"/>
        </w:rPr>
        <w:t xml:space="preserve"> are particular about their modesty and</w:t>
      </w:r>
      <w:r w:rsidR="0049488E" w:rsidRPr="00661748">
        <w:rPr>
          <w:rFonts w:asciiTheme="majorBidi" w:hAnsiTheme="majorBidi" w:cstheme="majorBidi"/>
          <w:sz w:val="20"/>
          <w:szCs w:val="20"/>
        </w:rPr>
        <w:t xml:space="preserve"> </w:t>
      </w:r>
      <w:r w:rsidR="005E1D8B" w:rsidRPr="00661748">
        <w:rPr>
          <w:rFonts w:asciiTheme="majorBidi" w:hAnsiTheme="majorBidi" w:cstheme="majorBidi"/>
          <w:sz w:val="20"/>
          <w:szCs w:val="20"/>
        </w:rPr>
        <w:t>integrity</w:t>
      </w:r>
      <w:r w:rsidR="005F0630" w:rsidRPr="00661748">
        <w:rPr>
          <w:rFonts w:asciiTheme="majorBidi" w:hAnsiTheme="majorBidi" w:cstheme="majorBidi"/>
          <w:sz w:val="20"/>
          <w:szCs w:val="20"/>
        </w:rPr>
        <w:t>, along with issues related to sports outfits</w:t>
      </w:r>
      <w:r w:rsidR="00260BA4" w:rsidRPr="00661748">
        <w:rPr>
          <w:rFonts w:asciiTheme="majorBidi" w:hAnsiTheme="majorBidi" w:cstheme="majorBidi"/>
          <w:sz w:val="20"/>
          <w:szCs w:val="20"/>
        </w:rPr>
        <w:t xml:space="preserve"> (Miles, Benn, 2016)</w:t>
      </w:r>
      <w:r w:rsidR="00FC2339" w:rsidRPr="00661748">
        <w:rPr>
          <w:rFonts w:asciiTheme="majorBidi" w:hAnsiTheme="majorBidi" w:cstheme="majorBidi"/>
          <w:sz w:val="20"/>
          <w:szCs w:val="20"/>
        </w:rPr>
        <w:t>.</w:t>
      </w:r>
      <w:r w:rsidR="005F0630" w:rsidRPr="00661748">
        <w:rPr>
          <w:rFonts w:asciiTheme="majorBidi" w:hAnsiTheme="majorBidi" w:cstheme="majorBidi"/>
          <w:sz w:val="20"/>
          <w:szCs w:val="20"/>
        </w:rPr>
        <w:t xml:space="preserve"> </w:t>
      </w:r>
      <w:r w:rsidRPr="00661748">
        <w:rPr>
          <w:rFonts w:asciiTheme="majorBidi" w:hAnsiTheme="majorBidi" w:cstheme="majorBidi"/>
          <w:sz w:val="20"/>
          <w:szCs w:val="20"/>
        </w:rPr>
        <w:t xml:space="preserve"> </w:t>
      </w:r>
      <w:r w:rsidR="004D6DB5" w:rsidRPr="00661748">
        <w:rPr>
          <w:rFonts w:asciiTheme="majorBidi" w:hAnsiTheme="majorBidi" w:cstheme="majorBidi"/>
          <w:sz w:val="20"/>
          <w:szCs w:val="20"/>
        </w:rPr>
        <w:t>Constraints to participation in recreational sp</w:t>
      </w:r>
      <w:r w:rsidR="00902FF2" w:rsidRPr="00661748">
        <w:rPr>
          <w:rFonts w:asciiTheme="majorBidi" w:hAnsiTheme="majorBidi" w:cstheme="majorBidi"/>
          <w:sz w:val="20"/>
          <w:szCs w:val="20"/>
        </w:rPr>
        <w:t>orts and physical activities were</w:t>
      </w:r>
      <w:r w:rsidR="00BC4F53" w:rsidRPr="00661748">
        <w:rPr>
          <w:rFonts w:asciiTheme="majorBidi" w:hAnsiTheme="majorBidi" w:cstheme="majorBidi"/>
          <w:sz w:val="20"/>
          <w:szCs w:val="20"/>
        </w:rPr>
        <w:t xml:space="preserve"> </w:t>
      </w:r>
      <w:r w:rsidR="004D6DB5" w:rsidRPr="00661748">
        <w:rPr>
          <w:rFonts w:asciiTheme="majorBidi" w:hAnsiTheme="majorBidi" w:cstheme="majorBidi"/>
          <w:sz w:val="20"/>
          <w:szCs w:val="20"/>
        </w:rPr>
        <w:t xml:space="preserve">investigated </w:t>
      </w:r>
      <w:r w:rsidR="00BC4F53" w:rsidRPr="00661748">
        <w:rPr>
          <w:rFonts w:asciiTheme="majorBidi" w:hAnsiTheme="majorBidi" w:cstheme="majorBidi"/>
          <w:sz w:val="20"/>
          <w:szCs w:val="20"/>
        </w:rPr>
        <w:t>vigorously in the literature. Most, if not all, studies have categorized constraints into</w:t>
      </w:r>
      <w:r w:rsidR="009073E8" w:rsidRPr="00661748">
        <w:rPr>
          <w:rFonts w:asciiTheme="majorBidi" w:hAnsiTheme="majorBidi" w:cstheme="majorBidi"/>
          <w:sz w:val="20"/>
          <w:szCs w:val="20"/>
        </w:rPr>
        <w:t xml:space="preserve"> personal, social, and </w:t>
      </w:r>
      <w:r w:rsidR="00101155" w:rsidRPr="00661748">
        <w:rPr>
          <w:rFonts w:asciiTheme="majorBidi" w:hAnsiTheme="majorBidi" w:cstheme="majorBidi"/>
          <w:sz w:val="20"/>
          <w:szCs w:val="20"/>
        </w:rPr>
        <w:t>environmental</w:t>
      </w:r>
      <w:r w:rsidR="009073E8" w:rsidRPr="00661748">
        <w:rPr>
          <w:rFonts w:asciiTheme="majorBidi" w:hAnsiTheme="majorBidi" w:cstheme="majorBidi"/>
          <w:sz w:val="20"/>
          <w:szCs w:val="20"/>
        </w:rPr>
        <w:t xml:space="preserve"> </w:t>
      </w:r>
      <w:r w:rsidR="00101155" w:rsidRPr="00661748">
        <w:rPr>
          <w:rFonts w:asciiTheme="majorBidi" w:hAnsiTheme="majorBidi" w:cstheme="majorBidi"/>
          <w:sz w:val="20"/>
          <w:szCs w:val="20"/>
        </w:rPr>
        <w:t>constraints, in congruent with the theory of constraints, as presented by Crawford</w:t>
      </w:r>
      <w:r w:rsidR="00171672" w:rsidRPr="00661748">
        <w:rPr>
          <w:rFonts w:asciiTheme="majorBidi" w:hAnsiTheme="majorBidi" w:cstheme="majorBidi"/>
          <w:sz w:val="20"/>
          <w:szCs w:val="20"/>
        </w:rPr>
        <w:t xml:space="preserve">, Jackson, and </w:t>
      </w:r>
      <w:proofErr w:type="spellStart"/>
      <w:r w:rsidR="00171672" w:rsidRPr="00661748">
        <w:rPr>
          <w:rFonts w:asciiTheme="majorBidi" w:hAnsiTheme="majorBidi" w:cstheme="majorBidi"/>
          <w:sz w:val="20"/>
          <w:szCs w:val="20"/>
        </w:rPr>
        <w:t>Godbey</w:t>
      </w:r>
      <w:proofErr w:type="spellEnd"/>
      <w:r w:rsidR="00171672" w:rsidRPr="00661748">
        <w:rPr>
          <w:rFonts w:asciiTheme="majorBidi" w:hAnsiTheme="majorBidi" w:cstheme="majorBidi"/>
          <w:sz w:val="20"/>
          <w:szCs w:val="20"/>
        </w:rPr>
        <w:t xml:space="preserve"> </w:t>
      </w:r>
      <w:r w:rsidR="00FC2339" w:rsidRPr="00661748">
        <w:rPr>
          <w:rFonts w:asciiTheme="majorBidi" w:hAnsiTheme="majorBidi" w:cstheme="majorBidi"/>
          <w:sz w:val="20"/>
          <w:szCs w:val="20"/>
        </w:rPr>
        <w:t xml:space="preserve">(Crawford, Jackson, and </w:t>
      </w:r>
      <w:proofErr w:type="spellStart"/>
      <w:r w:rsidR="00FC2339" w:rsidRPr="00661748">
        <w:rPr>
          <w:rFonts w:asciiTheme="majorBidi" w:hAnsiTheme="majorBidi" w:cstheme="majorBidi"/>
          <w:sz w:val="20"/>
          <w:szCs w:val="20"/>
        </w:rPr>
        <w:t>Godbey</w:t>
      </w:r>
      <w:proofErr w:type="spellEnd"/>
      <w:r w:rsidR="00FC2339" w:rsidRPr="00661748">
        <w:rPr>
          <w:rFonts w:asciiTheme="majorBidi" w:hAnsiTheme="majorBidi" w:cstheme="majorBidi"/>
          <w:sz w:val="20"/>
          <w:szCs w:val="20"/>
        </w:rPr>
        <w:t>, 1991).</w:t>
      </w:r>
      <w:r w:rsidR="00FC2339" w:rsidRPr="00661748">
        <w:t xml:space="preserve"> </w:t>
      </w:r>
      <w:r w:rsidR="00101155" w:rsidRPr="00661748">
        <w:rPr>
          <w:rFonts w:asciiTheme="majorBidi" w:hAnsiTheme="majorBidi" w:cstheme="majorBidi"/>
          <w:sz w:val="20"/>
          <w:szCs w:val="20"/>
        </w:rPr>
        <w:t>The theory of constraints presented in a hierarchical model, in which the focus was on three aspects</w:t>
      </w:r>
      <w:r w:rsidR="005E0743" w:rsidRPr="00661748">
        <w:rPr>
          <w:rFonts w:asciiTheme="majorBidi" w:hAnsiTheme="majorBidi" w:cstheme="majorBidi"/>
          <w:sz w:val="20"/>
          <w:szCs w:val="20"/>
        </w:rPr>
        <w:t xml:space="preserve"> of constraints,</w:t>
      </w:r>
      <w:r w:rsidR="00101155" w:rsidRPr="00661748">
        <w:rPr>
          <w:rFonts w:asciiTheme="majorBidi" w:hAnsiTheme="majorBidi" w:cstheme="majorBidi"/>
          <w:sz w:val="20"/>
          <w:szCs w:val="20"/>
        </w:rPr>
        <w:t xml:space="preserve"> Interpersonal, </w:t>
      </w:r>
      <w:bookmarkStart w:id="2" w:name="_Hlk107005377"/>
      <w:r w:rsidR="00101155" w:rsidRPr="00661748">
        <w:rPr>
          <w:rFonts w:asciiTheme="majorBidi" w:hAnsiTheme="majorBidi" w:cstheme="majorBidi"/>
          <w:sz w:val="20"/>
          <w:szCs w:val="20"/>
        </w:rPr>
        <w:t xml:space="preserve">Intrapersonal </w:t>
      </w:r>
      <w:bookmarkEnd w:id="2"/>
      <w:r w:rsidR="00101155" w:rsidRPr="00661748">
        <w:rPr>
          <w:rFonts w:asciiTheme="majorBidi" w:hAnsiTheme="majorBidi" w:cstheme="majorBidi"/>
          <w:sz w:val="20"/>
          <w:szCs w:val="20"/>
        </w:rPr>
        <w:t>and structural constraints.</w:t>
      </w:r>
      <w:r w:rsidR="004C58CD" w:rsidRPr="00661748">
        <w:rPr>
          <w:rFonts w:asciiTheme="majorBidi" w:hAnsiTheme="majorBidi" w:cstheme="majorBidi"/>
          <w:sz w:val="20"/>
          <w:szCs w:val="20"/>
        </w:rPr>
        <w:t xml:space="preserve"> Thus, the theory of constraints was adopted, as</w:t>
      </w:r>
      <w:r w:rsidR="006D3975" w:rsidRPr="00661748">
        <w:rPr>
          <w:rFonts w:asciiTheme="majorBidi" w:hAnsiTheme="majorBidi" w:cstheme="majorBidi"/>
          <w:sz w:val="20"/>
          <w:szCs w:val="20"/>
        </w:rPr>
        <w:t xml:space="preserve"> a</w:t>
      </w:r>
      <w:r w:rsidR="004C58CD" w:rsidRPr="00661748">
        <w:rPr>
          <w:rFonts w:asciiTheme="majorBidi" w:hAnsiTheme="majorBidi" w:cstheme="majorBidi"/>
          <w:sz w:val="20"/>
          <w:szCs w:val="20"/>
        </w:rPr>
        <w:t xml:space="preserve"> theoretical base, for this study.</w:t>
      </w:r>
    </w:p>
    <w:p w14:paraId="18B84A71" w14:textId="77777777" w:rsidR="00696C03" w:rsidRPr="00661748" w:rsidRDefault="00780740" w:rsidP="00B72CE8">
      <w:pPr>
        <w:spacing w:line="240" w:lineRule="auto"/>
        <w:jc w:val="both"/>
        <w:rPr>
          <w:rFonts w:asciiTheme="majorBidi" w:hAnsiTheme="majorBidi" w:cstheme="majorBidi"/>
          <w:sz w:val="20"/>
          <w:szCs w:val="20"/>
        </w:rPr>
      </w:pPr>
      <w:r w:rsidRPr="00661748">
        <w:rPr>
          <w:rFonts w:asciiTheme="majorBidi" w:hAnsiTheme="majorBidi" w:cstheme="majorBidi"/>
          <w:sz w:val="20"/>
          <w:szCs w:val="20"/>
        </w:rPr>
        <w:t xml:space="preserve"> </w:t>
      </w:r>
      <w:r w:rsidR="007D59BD" w:rsidRPr="00661748">
        <w:rPr>
          <w:rFonts w:asciiTheme="majorBidi" w:hAnsiTheme="majorBidi" w:cstheme="majorBidi"/>
          <w:sz w:val="20"/>
          <w:szCs w:val="20"/>
        </w:rPr>
        <w:t xml:space="preserve"> According to the Theory, the </w:t>
      </w:r>
      <w:r w:rsidR="00A024C2" w:rsidRPr="00661748">
        <w:rPr>
          <w:rFonts w:asciiTheme="majorBidi" w:hAnsiTheme="majorBidi" w:cstheme="majorBidi"/>
          <w:sz w:val="20"/>
          <w:szCs w:val="20"/>
        </w:rPr>
        <w:t>aspects of</w:t>
      </w:r>
      <w:r w:rsidRPr="00661748">
        <w:rPr>
          <w:rFonts w:asciiTheme="majorBidi" w:hAnsiTheme="majorBidi" w:cstheme="majorBidi"/>
          <w:sz w:val="20"/>
          <w:szCs w:val="20"/>
        </w:rPr>
        <w:t xml:space="preserve"> Intrapersonal constraints </w:t>
      </w:r>
      <w:r w:rsidR="00A024C2" w:rsidRPr="00661748">
        <w:rPr>
          <w:rFonts w:asciiTheme="majorBidi" w:hAnsiTheme="majorBidi" w:cstheme="majorBidi"/>
          <w:sz w:val="20"/>
          <w:szCs w:val="20"/>
        </w:rPr>
        <w:t>involve psychological states and attributes that interact with</w:t>
      </w:r>
      <w:r w:rsidR="00C94BC9" w:rsidRPr="00661748">
        <w:rPr>
          <w:rFonts w:asciiTheme="majorBidi" w:hAnsiTheme="majorBidi" w:cstheme="majorBidi"/>
          <w:sz w:val="20"/>
          <w:szCs w:val="20"/>
        </w:rPr>
        <w:t xml:space="preserve"> personal</w:t>
      </w:r>
      <w:r w:rsidR="00A024C2" w:rsidRPr="00661748">
        <w:rPr>
          <w:rFonts w:asciiTheme="majorBidi" w:hAnsiTheme="majorBidi" w:cstheme="majorBidi"/>
          <w:sz w:val="20"/>
          <w:szCs w:val="20"/>
        </w:rPr>
        <w:t xml:space="preserve"> preferences. While the Interpersonal constraints</w:t>
      </w:r>
      <w:r w:rsidRPr="00661748">
        <w:rPr>
          <w:rFonts w:asciiTheme="majorBidi" w:hAnsiTheme="majorBidi" w:cstheme="majorBidi"/>
          <w:sz w:val="20"/>
          <w:szCs w:val="20"/>
        </w:rPr>
        <w:t xml:space="preserve"> </w:t>
      </w:r>
      <w:r w:rsidR="00A024C2" w:rsidRPr="00661748">
        <w:rPr>
          <w:rFonts w:asciiTheme="majorBidi" w:hAnsiTheme="majorBidi" w:cstheme="majorBidi"/>
          <w:sz w:val="20"/>
          <w:szCs w:val="20"/>
        </w:rPr>
        <w:lastRenderedPageBreak/>
        <w:t xml:space="preserve">encompass </w:t>
      </w:r>
      <w:r w:rsidR="00781E9C" w:rsidRPr="00661748">
        <w:rPr>
          <w:rFonts w:asciiTheme="majorBidi" w:hAnsiTheme="majorBidi" w:cstheme="majorBidi"/>
          <w:sz w:val="20"/>
          <w:szCs w:val="20"/>
        </w:rPr>
        <w:t xml:space="preserve">individual's characteristics related to social </w:t>
      </w:r>
      <w:r w:rsidR="00A024C2" w:rsidRPr="00661748">
        <w:rPr>
          <w:rFonts w:asciiTheme="majorBidi" w:hAnsiTheme="majorBidi" w:cstheme="majorBidi"/>
          <w:sz w:val="20"/>
          <w:szCs w:val="20"/>
        </w:rPr>
        <w:t>interaction and relationship</w:t>
      </w:r>
      <w:r w:rsidR="00781E9C" w:rsidRPr="00661748">
        <w:rPr>
          <w:rFonts w:asciiTheme="majorBidi" w:hAnsiTheme="majorBidi" w:cstheme="majorBidi"/>
          <w:sz w:val="20"/>
          <w:szCs w:val="20"/>
        </w:rPr>
        <w:t xml:space="preserve">. The Structural constraints refers to the factors that intervene between </w:t>
      </w:r>
      <w:r w:rsidR="00EA3FCC" w:rsidRPr="00661748">
        <w:rPr>
          <w:rFonts w:asciiTheme="majorBidi" w:hAnsiTheme="majorBidi" w:cstheme="majorBidi"/>
          <w:sz w:val="20"/>
          <w:szCs w:val="20"/>
        </w:rPr>
        <w:t>individual preference for participation and the actual participation.</w:t>
      </w:r>
      <w:r w:rsidR="007D59BD" w:rsidRPr="00661748">
        <w:rPr>
          <w:rFonts w:asciiTheme="majorBidi" w:hAnsiTheme="majorBidi" w:cstheme="majorBidi"/>
          <w:sz w:val="20"/>
          <w:szCs w:val="20"/>
        </w:rPr>
        <w:t xml:space="preserve">  </w:t>
      </w:r>
      <w:r w:rsidRPr="00661748">
        <w:rPr>
          <w:rFonts w:asciiTheme="majorBidi" w:hAnsiTheme="majorBidi" w:cstheme="majorBidi"/>
          <w:sz w:val="20"/>
          <w:szCs w:val="20"/>
        </w:rPr>
        <w:t xml:space="preserve"> </w:t>
      </w:r>
    </w:p>
    <w:p w14:paraId="710C9BC0" w14:textId="77777777" w:rsidR="00747187" w:rsidRPr="00661748" w:rsidRDefault="00306208" w:rsidP="00B72CE8">
      <w:pPr>
        <w:spacing w:line="240" w:lineRule="auto"/>
        <w:jc w:val="both"/>
        <w:rPr>
          <w:rFonts w:asciiTheme="majorBidi" w:hAnsiTheme="majorBidi" w:cstheme="majorBidi"/>
          <w:sz w:val="20"/>
          <w:szCs w:val="20"/>
        </w:rPr>
      </w:pPr>
      <w:r w:rsidRPr="00661748">
        <w:rPr>
          <w:rFonts w:asciiTheme="majorBidi" w:hAnsiTheme="majorBidi" w:cstheme="majorBidi"/>
          <w:sz w:val="20"/>
          <w:szCs w:val="20"/>
        </w:rPr>
        <w:t xml:space="preserve"> </w:t>
      </w:r>
      <w:r w:rsidR="00C37CB3" w:rsidRPr="00661748">
        <w:rPr>
          <w:rFonts w:asciiTheme="majorBidi" w:hAnsiTheme="majorBidi" w:cstheme="majorBidi"/>
          <w:sz w:val="20"/>
          <w:szCs w:val="20"/>
        </w:rPr>
        <w:t>The aim of this study was to investigate constraints and/or barriers that prevent or limit Saudi women from participation in sport</w:t>
      </w:r>
      <w:r w:rsidR="00A54318" w:rsidRPr="00661748">
        <w:rPr>
          <w:rFonts w:asciiTheme="majorBidi" w:hAnsiTheme="majorBidi" w:cstheme="majorBidi"/>
          <w:sz w:val="20"/>
          <w:szCs w:val="20"/>
        </w:rPr>
        <w:t>s</w:t>
      </w:r>
      <w:r w:rsidR="00C37CB3" w:rsidRPr="00661748">
        <w:rPr>
          <w:rFonts w:asciiTheme="majorBidi" w:hAnsiTheme="majorBidi" w:cstheme="majorBidi"/>
          <w:sz w:val="20"/>
          <w:szCs w:val="20"/>
        </w:rPr>
        <w:t xml:space="preserve"> and physical activities, in light of</w:t>
      </w:r>
      <w:r w:rsidR="00FB54EF" w:rsidRPr="00661748">
        <w:rPr>
          <w:rFonts w:asciiTheme="majorBidi" w:hAnsiTheme="majorBidi" w:cstheme="majorBidi"/>
          <w:sz w:val="20"/>
          <w:szCs w:val="20"/>
        </w:rPr>
        <w:t xml:space="preserve"> the</w:t>
      </w:r>
      <w:r w:rsidR="00C37CB3" w:rsidRPr="00661748">
        <w:rPr>
          <w:rFonts w:asciiTheme="majorBidi" w:hAnsiTheme="majorBidi" w:cstheme="majorBidi"/>
          <w:sz w:val="20"/>
          <w:szCs w:val="20"/>
        </w:rPr>
        <w:t xml:space="preserve"> official and unlimited empowerment and</w:t>
      </w:r>
      <w:r w:rsidR="008B5852" w:rsidRPr="00661748">
        <w:rPr>
          <w:rFonts w:asciiTheme="majorBidi" w:hAnsiTheme="majorBidi" w:cstheme="majorBidi"/>
          <w:sz w:val="20"/>
          <w:szCs w:val="20"/>
        </w:rPr>
        <w:t xml:space="preserve"> official</w:t>
      </w:r>
      <w:r w:rsidR="00C37CB3" w:rsidRPr="00661748">
        <w:rPr>
          <w:rFonts w:asciiTheme="majorBidi" w:hAnsiTheme="majorBidi" w:cstheme="majorBidi"/>
          <w:sz w:val="20"/>
          <w:szCs w:val="20"/>
        </w:rPr>
        <w:t xml:space="preserve"> support</w:t>
      </w:r>
      <w:r w:rsidR="008B5852" w:rsidRPr="00661748">
        <w:rPr>
          <w:rFonts w:asciiTheme="majorBidi" w:hAnsiTheme="majorBidi" w:cstheme="majorBidi"/>
          <w:sz w:val="20"/>
          <w:szCs w:val="20"/>
        </w:rPr>
        <w:t>s</w:t>
      </w:r>
      <w:r w:rsidR="00C37CB3" w:rsidRPr="00661748">
        <w:rPr>
          <w:rFonts w:asciiTheme="majorBidi" w:hAnsiTheme="majorBidi" w:cstheme="majorBidi"/>
          <w:sz w:val="20"/>
          <w:szCs w:val="20"/>
        </w:rPr>
        <w:t xml:space="preserve">. </w:t>
      </w:r>
    </w:p>
    <w:p w14:paraId="0BC018A1" w14:textId="77777777" w:rsidR="00CE51E2" w:rsidRPr="00661748" w:rsidRDefault="001823E1" w:rsidP="00B72CE8">
      <w:pPr>
        <w:spacing w:line="240" w:lineRule="auto"/>
        <w:jc w:val="both"/>
        <w:rPr>
          <w:rFonts w:asciiTheme="majorBidi" w:hAnsiTheme="majorBidi" w:cstheme="majorBidi"/>
          <w:sz w:val="20"/>
          <w:szCs w:val="20"/>
        </w:rPr>
      </w:pPr>
      <w:r w:rsidRPr="00661748">
        <w:rPr>
          <w:rFonts w:asciiTheme="majorBidi" w:hAnsiTheme="majorBidi" w:cstheme="majorBidi"/>
          <w:sz w:val="20"/>
          <w:szCs w:val="20"/>
        </w:rPr>
        <w:t xml:space="preserve"> Saudi female sport and physical activity is considered to be a new subject that warrant considerable attention. </w:t>
      </w:r>
      <w:r w:rsidR="00944E38" w:rsidRPr="00661748">
        <w:rPr>
          <w:rFonts w:asciiTheme="majorBidi" w:hAnsiTheme="majorBidi" w:cstheme="majorBidi"/>
          <w:sz w:val="20"/>
          <w:szCs w:val="20"/>
        </w:rPr>
        <w:t>Participation</w:t>
      </w:r>
      <w:r w:rsidR="00DA55F8" w:rsidRPr="00661748">
        <w:rPr>
          <w:rFonts w:asciiTheme="majorBidi" w:hAnsiTheme="majorBidi" w:cstheme="majorBidi"/>
          <w:sz w:val="20"/>
          <w:szCs w:val="20"/>
        </w:rPr>
        <w:t xml:space="preserve"> in these activities</w:t>
      </w:r>
      <w:r w:rsidR="00944E38" w:rsidRPr="00661748">
        <w:rPr>
          <w:rFonts w:asciiTheme="majorBidi" w:hAnsiTheme="majorBidi" w:cstheme="majorBidi"/>
          <w:sz w:val="20"/>
          <w:szCs w:val="20"/>
        </w:rPr>
        <w:t xml:space="preserve"> was not p</w:t>
      </w:r>
      <w:r w:rsidRPr="00661748">
        <w:rPr>
          <w:rFonts w:asciiTheme="majorBidi" w:hAnsiTheme="majorBidi" w:cstheme="majorBidi"/>
          <w:sz w:val="20"/>
          <w:szCs w:val="20"/>
        </w:rPr>
        <w:t>ublicly</w:t>
      </w:r>
      <w:r w:rsidR="00944E38" w:rsidRPr="00661748">
        <w:rPr>
          <w:rFonts w:asciiTheme="majorBidi" w:hAnsiTheme="majorBidi" w:cstheme="majorBidi"/>
          <w:sz w:val="20"/>
          <w:szCs w:val="20"/>
        </w:rPr>
        <w:t xml:space="preserve"> accepted</w:t>
      </w:r>
      <w:r w:rsidR="00DA55F8" w:rsidRPr="00661748">
        <w:rPr>
          <w:rFonts w:asciiTheme="majorBidi" w:hAnsiTheme="majorBidi" w:cstheme="majorBidi"/>
          <w:sz w:val="20"/>
          <w:szCs w:val="20"/>
        </w:rPr>
        <w:t>, nor it was taught in female schools</w:t>
      </w:r>
      <w:r w:rsidR="00944E38" w:rsidRPr="00661748">
        <w:rPr>
          <w:rFonts w:asciiTheme="majorBidi" w:hAnsiTheme="majorBidi" w:cstheme="majorBidi"/>
          <w:sz w:val="20"/>
          <w:szCs w:val="20"/>
        </w:rPr>
        <w:t xml:space="preserve"> until recently</w:t>
      </w:r>
      <w:r w:rsidR="00DA55F8" w:rsidRPr="00661748">
        <w:rPr>
          <w:rFonts w:asciiTheme="majorBidi" w:hAnsiTheme="majorBidi" w:cstheme="majorBidi"/>
          <w:sz w:val="20"/>
          <w:szCs w:val="20"/>
        </w:rPr>
        <w:t xml:space="preserve">. </w:t>
      </w:r>
      <w:r w:rsidR="006411BE" w:rsidRPr="00661748">
        <w:rPr>
          <w:rFonts w:asciiTheme="majorBidi" w:hAnsiTheme="majorBidi" w:cstheme="majorBidi"/>
          <w:sz w:val="20"/>
          <w:szCs w:val="20"/>
        </w:rPr>
        <w:t>The</w:t>
      </w:r>
      <w:r w:rsidR="006368A8" w:rsidRPr="00661748">
        <w:rPr>
          <w:rFonts w:asciiTheme="majorBidi" w:hAnsiTheme="majorBidi" w:cstheme="majorBidi"/>
          <w:sz w:val="20"/>
          <w:szCs w:val="20"/>
        </w:rPr>
        <w:t>refore, the</w:t>
      </w:r>
      <w:r w:rsidR="006411BE" w:rsidRPr="00661748">
        <w:rPr>
          <w:rFonts w:asciiTheme="majorBidi" w:hAnsiTheme="majorBidi" w:cstheme="majorBidi"/>
          <w:sz w:val="20"/>
          <w:szCs w:val="20"/>
        </w:rPr>
        <w:t xml:space="preserve"> official government support, for Saudi female sport and physical activity participation, may not be efficient due to lack of skills, facilities, clubs, </w:t>
      </w:r>
      <w:r w:rsidR="006368A8" w:rsidRPr="00661748">
        <w:rPr>
          <w:rFonts w:asciiTheme="majorBidi" w:hAnsiTheme="majorBidi" w:cstheme="majorBidi"/>
          <w:sz w:val="20"/>
          <w:szCs w:val="20"/>
        </w:rPr>
        <w:t>and further</w:t>
      </w:r>
      <w:r w:rsidR="00EA3CFA" w:rsidRPr="00661748">
        <w:rPr>
          <w:rFonts w:asciiTheme="majorBidi" w:hAnsiTheme="majorBidi" w:cstheme="majorBidi"/>
          <w:sz w:val="20"/>
          <w:szCs w:val="20"/>
        </w:rPr>
        <w:t>more, the culturally shaped</w:t>
      </w:r>
      <w:r w:rsidR="006368A8" w:rsidRPr="00661748">
        <w:rPr>
          <w:rFonts w:asciiTheme="majorBidi" w:hAnsiTheme="majorBidi" w:cstheme="majorBidi"/>
          <w:sz w:val="20"/>
          <w:szCs w:val="20"/>
        </w:rPr>
        <w:t xml:space="preserve"> </w:t>
      </w:r>
      <w:r w:rsidR="006411BE" w:rsidRPr="00661748">
        <w:rPr>
          <w:rFonts w:asciiTheme="majorBidi" w:hAnsiTheme="majorBidi" w:cstheme="majorBidi"/>
          <w:sz w:val="20"/>
          <w:szCs w:val="20"/>
        </w:rPr>
        <w:t>attitudes</w:t>
      </w:r>
      <w:r w:rsidR="00EA3CFA" w:rsidRPr="00661748">
        <w:rPr>
          <w:rFonts w:asciiTheme="majorBidi" w:hAnsiTheme="majorBidi" w:cstheme="majorBidi"/>
          <w:sz w:val="20"/>
          <w:szCs w:val="20"/>
        </w:rPr>
        <w:t xml:space="preserve"> toward S&amp;PA</w:t>
      </w:r>
      <w:r w:rsidR="006411BE" w:rsidRPr="00661748">
        <w:rPr>
          <w:rFonts w:asciiTheme="majorBidi" w:hAnsiTheme="majorBidi" w:cstheme="majorBidi"/>
          <w:sz w:val="20"/>
          <w:szCs w:val="20"/>
        </w:rPr>
        <w:t xml:space="preserve"> and perceptions</w:t>
      </w:r>
      <w:r w:rsidR="00EA3CFA" w:rsidRPr="00661748">
        <w:rPr>
          <w:rFonts w:asciiTheme="majorBidi" w:hAnsiTheme="majorBidi" w:cstheme="majorBidi"/>
          <w:sz w:val="20"/>
          <w:szCs w:val="20"/>
        </w:rPr>
        <w:t xml:space="preserve"> of constraints</w:t>
      </w:r>
      <w:r w:rsidR="006411BE" w:rsidRPr="00661748">
        <w:rPr>
          <w:rFonts w:asciiTheme="majorBidi" w:hAnsiTheme="majorBidi" w:cstheme="majorBidi"/>
          <w:sz w:val="20"/>
          <w:szCs w:val="20"/>
        </w:rPr>
        <w:t xml:space="preserve">. </w:t>
      </w:r>
      <w:r w:rsidR="00DA55F8" w:rsidRPr="00661748">
        <w:rPr>
          <w:rFonts w:asciiTheme="majorBidi" w:hAnsiTheme="majorBidi" w:cstheme="majorBidi"/>
          <w:sz w:val="20"/>
          <w:szCs w:val="20"/>
        </w:rPr>
        <w:t>Thus, investigating constraints that limit or prohibit Saudi female</w:t>
      </w:r>
      <w:r w:rsidR="009F0F79" w:rsidRPr="00661748">
        <w:rPr>
          <w:rFonts w:asciiTheme="majorBidi" w:hAnsiTheme="majorBidi" w:cstheme="majorBidi"/>
          <w:sz w:val="20"/>
          <w:szCs w:val="20"/>
        </w:rPr>
        <w:t xml:space="preserve"> from</w:t>
      </w:r>
      <w:r w:rsidR="00DA55F8" w:rsidRPr="00661748">
        <w:rPr>
          <w:rFonts w:asciiTheme="majorBidi" w:hAnsiTheme="majorBidi" w:cstheme="majorBidi"/>
          <w:sz w:val="20"/>
          <w:szCs w:val="20"/>
        </w:rPr>
        <w:t xml:space="preserve"> participation is important at this stage of </w:t>
      </w:r>
      <w:r w:rsidR="009F0F79" w:rsidRPr="00661748">
        <w:rPr>
          <w:rFonts w:asciiTheme="majorBidi" w:hAnsiTheme="majorBidi" w:cstheme="majorBidi"/>
          <w:sz w:val="20"/>
          <w:szCs w:val="20"/>
        </w:rPr>
        <w:t>social and cultural development, such resu</w:t>
      </w:r>
      <w:r w:rsidR="00075D10" w:rsidRPr="00661748">
        <w:rPr>
          <w:rFonts w:asciiTheme="majorBidi" w:hAnsiTheme="majorBidi" w:cstheme="majorBidi"/>
          <w:sz w:val="20"/>
          <w:szCs w:val="20"/>
        </w:rPr>
        <w:t>lts should lead to</w:t>
      </w:r>
      <w:r w:rsidR="009F0F79" w:rsidRPr="00661748">
        <w:rPr>
          <w:rFonts w:asciiTheme="majorBidi" w:hAnsiTheme="majorBidi" w:cstheme="majorBidi"/>
          <w:sz w:val="20"/>
          <w:szCs w:val="20"/>
        </w:rPr>
        <w:t xml:space="preserve"> better understanding </w:t>
      </w:r>
      <w:r w:rsidR="00075D10" w:rsidRPr="00661748">
        <w:rPr>
          <w:rFonts w:asciiTheme="majorBidi" w:hAnsiTheme="majorBidi" w:cstheme="majorBidi"/>
          <w:sz w:val="20"/>
          <w:szCs w:val="20"/>
        </w:rPr>
        <w:t>of the constraining factors and assist providers and practitioners on their decisions to facilitate Saudi female’s participation</w:t>
      </w:r>
      <w:r w:rsidR="00EA3CFA" w:rsidRPr="00661748">
        <w:rPr>
          <w:rFonts w:asciiTheme="majorBidi" w:hAnsiTheme="majorBidi" w:cstheme="majorBidi"/>
          <w:sz w:val="20"/>
          <w:szCs w:val="20"/>
        </w:rPr>
        <w:t xml:space="preserve"> in S&amp;PA</w:t>
      </w:r>
      <w:r w:rsidR="00075D10" w:rsidRPr="00661748">
        <w:rPr>
          <w:rFonts w:asciiTheme="majorBidi" w:hAnsiTheme="majorBidi" w:cstheme="majorBidi"/>
          <w:sz w:val="20"/>
          <w:szCs w:val="20"/>
        </w:rPr>
        <w:t xml:space="preserve">. </w:t>
      </w:r>
    </w:p>
    <w:p w14:paraId="637D7FF9" w14:textId="77777777" w:rsidR="00236AA6" w:rsidRPr="00661748" w:rsidRDefault="00236AA6" w:rsidP="00B72CE8">
      <w:pPr>
        <w:spacing w:line="240" w:lineRule="auto"/>
        <w:jc w:val="both"/>
        <w:rPr>
          <w:rFonts w:asciiTheme="majorBidi" w:hAnsiTheme="majorBidi" w:cstheme="majorBidi"/>
          <w:sz w:val="20"/>
          <w:szCs w:val="20"/>
        </w:rPr>
      </w:pPr>
    </w:p>
    <w:p w14:paraId="60A36918" w14:textId="77777777" w:rsidR="00236AA6" w:rsidRPr="00661748" w:rsidRDefault="00236AA6" w:rsidP="00B72CE8">
      <w:pPr>
        <w:spacing w:line="240" w:lineRule="auto"/>
        <w:jc w:val="both"/>
        <w:rPr>
          <w:rFonts w:asciiTheme="majorBidi" w:hAnsiTheme="majorBidi" w:cstheme="majorBidi"/>
          <w:sz w:val="20"/>
          <w:szCs w:val="20"/>
        </w:rPr>
      </w:pPr>
    </w:p>
    <w:p w14:paraId="78039E4C" w14:textId="77777777" w:rsidR="00236AA6" w:rsidRPr="00661748" w:rsidRDefault="00236AA6" w:rsidP="00B72CE8">
      <w:pPr>
        <w:spacing w:line="240" w:lineRule="auto"/>
        <w:jc w:val="both"/>
        <w:rPr>
          <w:rFonts w:asciiTheme="majorBidi" w:hAnsiTheme="majorBidi" w:cstheme="majorBidi"/>
          <w:sz w:val="20"/>
          <w:szCs w:val="20"/>
        </w:rPr>
      </w:pPr>
    </w:p>
    <w:p w14:paraId="3DDCCEFB" w14:textId="77777777" w:rsidR="00D31434" w:rsidRPr="00661748" w:rsidRDefault="00CB70A8" w:rsidP="00B72CE8">
      <w:pPr>
        <w:spacing w:line="240" w:lineRule="auto"/>
        <w:jc w:val="both"/>
        <w:rPr>
          <w:rFonts w:asciiTheme="majorBidi" w:hAnsiTheme="majorBidi" w:cstheme="majorBidi"/>
          <w:b/>
          <w:bCs/>
          <w:sz w:val="20"/>
          <w:szCs w:val="20"/>
        </w:rPr>
      </w:pPr>
      <w:r w:rsidRPr="00661748">
        <w:rPr>
          <w:rFonts w:asciiTheme="majorBidi" w:hAnsiTheme="majorBidi" w:cstheme="majorBidi"/>
          <w:b/>
          <w:bCs/>
          <w:sz w:val="20"/>
          <w:szCs w:val="20"/>
        </w:rPr>
        <w:t>Methods</w:t>
      </w:r>
      <w:r w:rsidR="00CE51E2" w:rsidRPr="00661748">
        <w:rPr>
          <w:rFonts w:asciiTheme="majorBidi" w:hAnsiTheme="majorBidi" w:cstheme="majorBidi"/>
          <w:b/>
          <w:bCs/>
          <w:sz w:val="20"/>
          <w:szCs w:val="20"/>
        </w:rPr>
        <w:t>:</w:t>
      </w:r>
      <w:r w:rsidR="00DA55F8" w:rsidRPr="00661748">
        <w:rPr>
          <w:rFonts w:asciiTheme="majorBidi" w:hAnsiTheme="majorBidi" w:cstheme="majorBidi"/>
          <w:b/>
          <w:bCs/>
          <w:sz w:val="20"/>
          <w:szCs w:val="20"/>
        </w:rPr>
        <w:t xml:space="preserve"> </w:t>
      </w:r>
    </w:p>
    <w:p w14:paraId="5AFD594F" w14:textId="77777777" w:rsidR="00D31434" w:rsidRPr="00661748" w:rsidRDefault="00D31434" w:rsidP="00B72CE8">
      <w:pPr>
        <w:spacing w:line="240" w:lineRule="auto"/>
        <w:jc w:val="both"/>
        <w:rPr>
          <w:rFonts w:asciiTheme="majorBidi" w:hAnsiTheme="majorBidi" w:cstheme="majorBidi"/>
          <w:sz w:val="20"/>
          <w:szCs w:val="20"/>
        </w:rPr>
      </w:pPr>
      <w:r w:rsidRPr="00661748">
        <w:rPr>
          <w:rFonts w:asciiTheme="majorBidi" w:hAnsiTheme="majorBidi" w:cstheme="majorBidi"/>
          <w:sz w:val="20"/>
          <w:szCs w:val="20"/>
        </w:rPr>
        <w:t>Data collection:</w:t>
      </w:r>
    </w:p>
    <w:p w14:paraId="44581BA4" w14:textId="77777777" w:rsidR="005A458A" w:rsidRPr="00661748" w:rsidRDefault="00AA1669" w:rsidP="00B72CE8">
      <w:pPr>
        <w:spacing w:line="240" w:lineRule="auto"/>
        <w:jc w:val="both"/>
        <w:rPr>
          <w:rFonts w:asciiTheme="majorBidi" w:hAnsiTheme="majorBidi" w:cstheme="majorBidi"/>
          <w:sz w:val="20"/>
          <w:szCs w:val="20"/>
        </w:rPr>
      </w:pPr>
      <w:r w:rsidRPr="00661748">
        <w:rPr>
          <w:rFonts w:asciiTheme="majorBidi" w:hAnsiTheme="majorBidi" w:cstheme="majorBidi"/>
          <w:sz w:val="20"/>
          <w:szCs w:val="20"/>
        </w:rPr>
        <w:t>A</w:t>
      </w:r>
      <w:r w:rsidR="00D31434" w:rsidRPr="00661748">
        <w:rPr>
          <w:rFonts w:asciiTheme="majorBidi" w:hAnsiTheme="majorBidi" w:cstheme="majorBidi"/>
          <w:sz w:val="20"/>
          <w:szCs w:val="20"/>
        </w:rPr>
        <w:t xml:space="preserve"> cross-sectional survey research approach</w:t>
      </w:r>
      <w:r w:rsidRPr="00661748">
        <w:rPr>
          <w:rFonts w:asciiTheme="majorBidi" w:hAnsiTheme="majorBidi" w:cstheme="majorBidi"/>
          <w:sz w:val="20"/>
          <w:szCs w:val="20"/>
        </w:rPr>
        <w:t xml:space="preserve"> was utilized</w:t>
      </w:r>
      <w:r w:rsidR="006D606D" w:rsidRPr="00661748">
        <w:rPr>
          <w:rFonts w:asciiTheme="majorBidi" w:hAnsiTheme="majorBidi" w:cstheme="majorBidi"/>
          <w:sz w:val="20"/>
          <w:szCs w:val="20"/>
        </w:rPr>
        <w:t xml:space="preserve"> to collect data from participants residing in major cities of the country</w:t>
      </w:r>
      <w:r w:rsidR="00D31434" w:rsidRPr="00661748">
        <w:rPr>
          <w:rFonts w:asciiTheme="majorBidi" w:hAnsiTheme="majorBidi" w:cstheme="majorBidi"/>
          <w:sz w:val="20"/>
          <w:szCs w:val="20"/>
        </w:rPr>
        <w:t xml:space="preserve">. A 23 items questionnaire was developed, based on the theory of Leisure Constraints Hierarchy </w:t>
      </w:r>
      <w:r w:rsidR="007919FD" w:rsidRPr="00661748">
        <w:t>[9]</w:t>
      </w:r>
      <w:r w:rsidR="00F5344D" w:rsidRPr="00661748">
        <w:rPr>
          <w:rFonts w:asciiTheme="majorBidi" w:hAnsiTheme="majorBidi" w:cstheme="majorBidi"/>
          <w:sz w:val="20"/>
          <w:szCs w:val="20"/>
        </w:rPr>
        <w:t>, and</w:t>
      </w:r>
      <w:r w:rsidR="00D31434" w:rsidRPr="00661748">
        <w:rPr>
          <w:rFonts w:asciiTheme="majorBidi" w:hAnsiTheme="majorBidi" w:cstheme="majorBidi"/>
          <w:sz w:val="20"/>
          <w:szCs w:val="20"/>
        </w:rPr>
        <w:t xml:space="preserve"> </w:t>
      </w:r>
      <w:r w:rsidRPr="00661748">
        <w:rPr>
          <w:rFonts w:asciiTheme="majorBidi" w:hAnsiTheme="majorBidi" w:cstheme="majorBidi"/>
          <w:sz w:val="20"/>
          <w:szCs w:val="20"/>
        </w:rPr>
        <w:t xml:space="preserve">achieved a </w:t>
      </w:r>
      <w:r w:rsidR="00CB4B11" w:rsidRPr="00661748">
        <w:rPr>
          <w:rFonts w:asciiTheme="majorBidi" w:hAnsiTheme="majorBidi" w:cstheme="majorBidi"/>
          <w:sz w:val="20"/>
          <w:szCs w:val="20"/>
        </w:rPr>
        <w:t>reliability</w:t>
      </w:r>
      <w:r w:rsidRPr="00661748">
        <w:rPr>
          <w:rFonts w:asciiTheme="majorBidi" w:hAnsiTheme="majorBidi" w:cstheme="majorBidi"/>
          <w:sz w:val="20"/>
          <w:szCs w:val="20"/>
        </w:rPr>
        <w:t xml:space="preserve"> score of .900, for</w:t>
      </w:r>
      <w:r w:rsidR="00CB4B11" w:rsidRPr="00661748">
        <w:rPr>
          <w:rFonts w:asciiTheme="majorBidi" w:hAnsiTheme="majorBidi" w:cstheme="majorBidi"/>
          <w:sz w:val="20"/>
          <w:szCs w:val="20"/>
        </w:rPr>
        <w:t xml:space="preserve"> the</w:t>
      </w:r>
      <w:r w:rsidRPr="00661748">
        <w:rPr>
          <w:rFonts w:asciiTheme="majorBidi" w:hAnsiTheme="majorBidi" w:cstheme="majorBidi"/>
          <w:sz w:val="20"/>
          <w:szCs w:val="20"/>
        </w:rPr>
        <w:t xml:space="preserve"> whole </w:t>
      </w:r>
      <w:r w:rsidR="00CB4B11" w:rsidRPr="00661748">
        <w:rPr>
          <w:rFonts w:asciiTheme="majorBidi" w:hAnsiTheme="majorBidi" w:cstheme="majorBidi"/>
          <w:sz w:val="20"/>
          <w:szCs w:val="20"/>
        </w:rPr>
        <w:t>instrument</w:t>
      </w:r>
      <w:r w:rsidRPr="00661748">
        <w:rPr>
          <w:rFonts w:asciiTheme="majorBidi" w:hAnsiTheme="majorBidi" w:cstheme="majorBidi"/>
          <w:sz w:val="20"/>
          <w:szCs w:val="20"/>
        </w:rPr>
        <w:t>, and .787,</w:t>
      </w:r>
      <w:r w:rsidR="00CB4B11" w:rsidRPr="00661748">
        <w:rPr>
          <w:rFonts w:asciiTheme="majorBidi" w:hAnsiTheme="majorBidi" w:cstheme="majorBidi"/>
          <w:sz w:val="20"/>
          <w:szCs w:val="20"/>
        </w:rPr>
        <w:t xml:space="preserve"> </w:t>
      </w:r>
      <w:r w:rsidRPr="00661748">
        <w:rPr>
          <w:rFonts w:asciiTheme="majorBidi" w:hAnsiTheme="majorBidi" w:cstheme="majorBidi"/>
          <w:sz w:val="20"/>
          <w:szCs w:val="20"/>
        </w:rPr>
        <w:t>.845, .812 for the</w:t>
      </w:r>
      <w:r w:rsidR="00CB4B11" w:rsidRPr="00661748">
        <w:rPr>
          <w:rFonts w:asciiTheme="majorBidi" w:hAnsiTheme="majorBidi" w:cstheme="majorBidi"/>
          <w:sz w:val="20"/>
          <w:szCs w:val="20"/>
        </w:rPr>
        <w:t xml:space="preserve"> </w:t>
      </w:r>
      <w:r w:rsidRPr="00661748">
        <w:rPr>
          <w:rFonts w:asciiTheme="majorBidi" w:hAnsiTheme="majorBidi" w:cstheme="majorBidi"/>
          <w:sz w:val="20"/>
          <w:szCs w:val="20"/>
        </w:rPr>
        <w:t>i</w:t>
      </w:r>
      <w:r w:rsidR="00CB4B11" w:rsidRPr="00661748">
        <w:rPr>
          <w:rFonts w:asciiTheme="majorBidi" w:hAnsiTheme="majorBidi" w:cstheme="majorBidi"/>
          <w:sz w:val="20"/>
          <w:szCs w:val="20"/>
        </w:rPr>
        <w:t xml:space="preserve">ntrapersonal, </w:t>
      </w:r>
      <w:r w:rsidRPr="00661748">
        <w:rPr>
          <w:rFonts w:asciiTheme="majorBidi" w:hAnsiTheme="majorBidi" w:cstheme="majorBidi"/>
          <w:sz w:val="20"/>
          <w:szCs w:val="20"/>
        </w:rPr>
        <w:t>i</w:t>
      </w:r>
      <w:r w:rsidR="00CB4B11" w:rsidRPr="00661748">
        <w:rPr>
          <w:rFonts w:asciiTheme="majorBidi" w:hAnsiTheme="majorBidi" w:cstheme="majorBidi"/>
          <w:sz w:val="20"/>
          <w:szCs w:val="20"/>
        </w:rPr>
        <w:t xml:space="preserve">nterpersonal, and </w:t>
      </w:r>
      <w:r w:rsidRPr="00661748">
        <w:rPr>
          <w:rFonts w:asciiTheme="majorBidi" w:hAnsiTheme="majorBidi" w:cstheme="majorBidi"/>
          <w:sz w:val="20"/>
          <w:szCs w:val="20"/>
        </w:rPr>
        <w:t>s</w:t>
      </w:r>
      <w:r w:rsidR="00CB4B11" w:rsidRPr="00661748">
        <w:rPr>
          <w:rFonts w:asciiTheme="majorBidi" w:hAnsiTheme="majorBidi" w:cstheme="majorBidi"/>
          <w:sz w:val="20"/>
          <w:szCs w:val="20"/>
        </w:rPr>
        <w:t>tructural</w:t>
      </w:r>
      <w:r w:rsidRPr="00661748">
        <w:rPr>
          <w:rFonts w:asciiTheme="majorBidi" w:hAnsiTheme="majorBidi" w:cstheme="majorBidi"/>
          <w:sz w:val="20"/>
          <w:szCs w:val="20"/>
        </w:rPr>
        <w:t xml:space="preserve"> </w:t>
      </w:r>
      <w:r w:rsidR="00EC5E13" w:rsidRPr="00661748">
        <w:rPr>
          <w:rFonts w:asciiTheme="majorBidi" w:hAnsiTheme="majorBidi" w:cstheme="majorBidi"/>
          <w:sz w:val="20"/>
          <w:szCs w:val="20"/>
        </w:rPr>
        <w:t xml:space="preserve">domains </w:t>
      </w:r>
      <w:r w:rsidRPr="00661748">
        <w:rPr>
          <w:rFonts w:asciiTheme="majorBidi" w:hAnsiTheme="majorBidi" w:cstheme="majorBidi"/>
          <w:sz w:val="20"/>
          <w:szCs w:val="20"/>
        </w:rPr>
        <w:t>respectively</w:t>
      </w:r>
      <w:r w:rsidR="00A05C82" w:rsidRPr="00661748">
        <w:rPr>
          <w:rFonts w:asciiTheme="majorBidi" w:hAnsiTheme="majorBidi" w:cstheme="majorBidi"/>
          <w:sz w:val="20"/>
          <w:szCs w:val="20"/>
        </w:rPr>
        <w:t>.</w:t>
      </w:r>
    </w:p>
    <w:p w14:paraId="03294AA8" w14:textId="77777777" w:rsidR="004A0E70" w:rsidRPr="00661748" w:rsidRDefault="004A0E70" w:rsidP="00B72CE8">
      <w:pPr>
        <w:spacing w:line="240" w:lineRule="auto"/>
        <w:jc w:val="both"/>
        <w:rPr>
          <w:rFonts w:asciiTheme="majorBidi" w:hAnsiTheme="majorBidi" w:cstheme="majorBidi"/>
          <w:b/>
          <w:bCs/>
          <w:sz w:val="20"/>
          <w:szCs w:val="20"/>
        </w:rPr>
      </w:pPr>
      <w:r w:rsidRPr="00661748">
        <w:rPr>
          <w:rFonts w:asciiTheme="majorBidi" w:hAnsiTheme="majorBidi" w:cstheme="majorBidi"/>
          <w:b/>
          <w:bCs/>
          <w:sz w:val="20"/>
          <w:szCs w:val="20"/>
        </w:rPr>
        <w:t>Ethical clearance:</w:t>
      </w:r>
    </w:p>
    <w:p w14:paraId="6221CDF8" w14:textId="77777777" w:rsidR="004A0E70" w:rsidRPr="00661748" w:rsidRDefault="00EC5E13" w:rsidP="00B72CE8">
      <w:pPr>
        <w:spacing w:line="240" w:lineRule="auto"/>
        <w:jc w:val="both"/>
        <w:rPr>
          <w:rFonts w:asciiTheme="majorBidi" w:hAnsiTheme="majorBidi" w:cstheme="majorBidi"/>
          <w:sz w:val="20"/>
          <w:szCs w:val="20"/>
        </w:rPr>
      </w:pPr>
      <w:r w:rsidRPr="00661748">
        <w:rPr>
          <w:rFonts w:asciiTheme="majorBidi" w:hAnsiTheme="majorBidi" w:cstheme="majorBidi"/>
          <w:sz w:val="20"/>
          <w:szCs w:val="20"/>
        </w:rPr>
        <w:t xml:space="preserve">     </w:t>
      </w:r>
      <w:r w:rsidR="004A0E70" w:rsidRPr="00661748">
        <w:rPr>
          <w:rFonts w:asciiTheme="majorBidi" w:hAnsiTheme="majorBidi" w:cstheme="majorBidi"/>
          <w:sz w:val="20"/>
          <w:szCs w:val="20"/>
        </w:rPr>
        <w:t>Ethical approval for this study was obtained from the Human and Social Research Ethics, a subcommittee of the Standing Committee for Scientific Research E</w:t>
      </w:r>
      <w:r w:rsidR="004C659A" w:rsidRPr="00661748">
        <w:rPr>
          <w:rFonts w:asciiTheme="majorBidi" w:hAnsiTheme="majorBidi" w:cstheme="majorBidi"/>
          <w:sz w:val="20"/>
          <w:szCs w:val="20"/>
        </w:rPr>
        <w:t>thics, at King Saud University,</w:t>
      </w:r>
      <w:r w:rsidR="00987346" w:rsidRPr="00661748">
        <w:rPr>
          <w:rFonts w:asciiTheme="majorBidi" w:hAnsiTheme="majorBidi" w:cstheme="majorBidi"/>
          <w:sz w:val="20"/>
          <w:szCs w:val="20"/>
        </w:rPr>
        <w:t xml:space="preserve"> Ref. No</w:t>
      </w:r>
      <w:r w:rsidR="004C659A" w:rsidRPr="00661748">
        <w:rPr>
          <w:rFonts w:asciiTheme="majorBidi" w:hAnsiTheme="majorBidi" w:cstheme="majorBidi"/>
          <w:sz w:val="20"/>
          <w:szCs w:val="20"/>
        </w:rPr>
        <w:t xml:space="preserve">: </w:t>
      </w:r>
      <w:r w:rsidR="00987346" w:rsidRPr="00661748">
        <w:rPr>
          <w:rFonts w:asciiTheme="majorBidi" w:hAnsiTheme="majorBidi" w:cstheme="majorBidi"/>
          <w:sz w:val="20"/>
          <w:szCs w:val="20"/>
        </w:rPr>
        <w:t>KSU-HE-20-626.</w:t>
      </w:r>
    </w:p>
    <w:p w14:paraId="45E7931D" w14:textId="77777777" w:rsidR="000D63BA" w:rsidRPr="00661748" w:rsidRDefault="000D63BA" w:rsidP="00B72CE8">
      <w:pPr>
        <w:spacing w:line="240" w:lineRule="auto"/>
        <w:jc w:val="both"/>
        <w:rPr>
          <w:rFonts w:asciiTheme="majorBidi" w:hAnsiTheme="majorBidi" w:cstheme="majorBidi"/>
          <w:b/>
          <w:bCs/>
          <w:sz w:val="20"/>
          <w:szCs w:val="20"/>
        </w:rPr>
      </w:pPr>
      <w:r w:rsidRPr="00661748">
        <w:rPr>
          <w:rFonts w:asciiTheme="majorBidi" w:hAnsiTheme="majorBidi" w:cstheme="majorBidi"/>
          <w:b/>
          <w:bCs/>
          <w:sz w:val="20"/>
          <w:szCs w:val="20"/>
        </w:rPr>
        <w:t>Study sample:</w:t>
      </w:r>
    </w:p>
    <w:p w14:paraId="60039F38" w14:textId="77777777" w:rsidR="00713688" w:rsidRPr="00661748" w:rsidRDefault="00EC5E13" w:rsidP="00D15EBF">
      <w:pPr>
        <w:spacing w:line="240" w:lineRule="auto"/>
        <w:jc w:val="both"/>
        <w:rPr>
          <w:rFonts w:asciiTheme="majorBidi" w:hAnsiTheme="majorBidi" w:cstheme="majorBidi"/>
          <w:sz w:val="20"/>
          <w:szCs w:val="20"/>
        </w:rPr>
      </w:pPr>
      <w:r w:rsidRPr="00661748">
        <w:rPr>
          <w:rFonts w:asciiTheme="majorBidi" w:hAnsiTheme="majorBidi" w:cstheme="majorBidi"/>
          <w:sz w:val="20"/>
          <w:szCs w:val="20"/>
        </w:rPr>
        <w:t xml:space="preserve">     </w:t>
      </w:r>
      <w:r w:rsidR="006D3975" w:rsidRPr="00661748">
        <w:rPr>
          <w:rFonts w:asciiTheme="majorBidi" w:hAnsiTheme="majorBidi" w:cstheme="majorBidi"/>
          <w:sz w:val="20"/>
          <w:szCs w:val="20"/>
        </w:rPr>
        <w:t>A total of 866 Saudi female participated in th</w:t>
      </w:r>
      <w:r w:rsidR="0015439F" w:rsidRPr="00661748">
        <w:rPr>
          <w:rFonts w:asciiTheme="majorBidi" w:hAnsiTheme="majorBidi" w:cstheme="majorBidi"/>
          <w:sz w:val="20"/>
          <w:szCs w:val="20"/>
        </w:rPr>
        <w:t>e</w:t>
      </w:r>
      <w:r w:rsidR="006D3975" w:rsidRPr="00661748">
        <w:rPr>
          <w:rFonts w:asciiTheme="majorBidi" w:hAnsiTheme="majorBidi" w:cstheme="majorBidi"/>
          <w:sz w:val="20"/>
          <w:szCs w:val="20"/>
        </w:rPr>
        <w:t xml:space="preserve"> study,</w:t>
      </w:r>
      <w:r w:rsidR="00DE563A" w:rsidRPr="00661748">
        <w:rPr>
          <w:rFonts w:asciiTheme="majorBidi" w:hAnsiTheme="majorBidi" w:cstheme="majorBidi"/>
          <w:sz w:val="20"/>
          <w:szCs w:val="20"/>
        </w:rPr>
        <w:t xml:space="preserve"> ranging in age from </w:t>
      </w:r>
      <w:r w:rsidR="00E75453" w:rsidRPr="00661748">
        <w:rPr>
          <w:rFonts w:asciiTheme="majorBidi" w:hAnsiTheme="majorBidi" w:cstheme="majorBidi"/>
          <w:sz w:val="20"/>
          <w:szCs w:val="20"/>
        </w:rPr>
        <w:t xml:space="preserve">17 </w:t>
      </w:r>
      <w:r w:rsidR="00DE563A" w:rsidRPr="00661748">
        <w:rPr>
          <w:rFonts w:asciiTheme="majorBidi" w:hAnsiTheme="majorBidi" w:cstheme="majorBidi"/>
          <w:sz w:val="20"/>
          <w:szCs w:val="20"/>
        </w:rPr>
        <w:t>to</w:t>
      </w:r>
      <w:r w:rsidR="00E75453" w:rsidRPr="00661748">
        <w:rPr>
          <w:rFonts w:asciiTheme="majorBidi" w:hAnsiTheme="majorBidi" w:cstheme="majorBidi"/>
          <w:sz w:val="20"/>
          <w:szCs w:val="20"/>
        </w:rPr>
        <w:t xml:space="preserve"> 55 years</w:t>
      </w:r>
      <w:r w:rsidR="002F056F" w:rsidRPr="00661748">
        <w:rPr>
          <w:rFonts w:asciiTheme="majorBidi" w:hAnsiTheme="majorBidi" w:cstheme="majorBidi"/>
          <w:sz w:val="20"/>
          <w:szCs w:val="20"/>
        </w:rPr>
        <w:t xml:space="preserve"> old</w:t>
      </w:r>
      <w:r w:rsidR="00DE563A" w:rsidRPr="00661748">
        <w:rPr>
          <w:rFonts w:asciiTheme="majorBidi" w:hAnsiTheme="majorBidi" w:cstheme="majorBidi"/>
          <w:sz w:val="20"/>
          <w:szCs w:val="20"/>
        </w:rPr>
        <w:t xml:space="preserve">, with a </w:t>
      </w:r>
      <w:r w:rsidR="006D3975" w:rsidRPr="00661748">
        <w:rPr>
          <w:rFonts w:asciiTheme="majorBidi" w:hAnsiTheme="majorBidi" w:cstheme="majorBidi"/>
          <w:sz w:val="20"/>
          <w:szCs w:val="20"/>
        </w:rPr>
        <w:t>mean of (23.56 ± 6.437)</w:t>
      </w:r>
      <w:r w:rsidR="002F056F" w:rsidRPr="00661748">
        <w:rPr>
          <w:rFonts w:asciiTheme="majorBidi" w:hAnsiTheme="majorBidi" w:cstheme="majorBidi"/>
          <w:sz w:val="20"/>
          <w:szCs w:val="20"/>
        </w:rPr>
        <w:t xml:space="preserve"> and</w:t>
      </w:r>
      <w:r w:rsidR="006D3975" w:rsidRPr="00661748">
        <w:rPr>
          <w:rFonts w:asciiTheme="majorBidi" w:hAnsiTheme="majorBidi" w:cstheme="majorBidi"/>
          <w:sz w:val="20"/>
          <w:szCs w:val="20"/>
        </w:rPr>
        <w:t xml:space="preserve"> residing in different parts of the country</w:t>
      </w:r>
      <w:r w:rsidR="0046428D" w:rsidRPr="00661748">
        <w:rPr>
          <w:rFonts w:asciiTheme="majorBidi" w:hAnsiTheme="majorBidi" w:cstheme="majorBidi"/>
          <w:sz w:val="20"/>
          <w:szCs w:val="20"/>
        </w:rPr>
        <w:t xml:space="preserve">, using </w:t>
      </w:r>
      <w:proofErr w:type="spellStart"/>
      <w:r w:rsidR="00F95FA5" w:rsidRPr="00661748">
        <w:rPr>
          <w:rFonts w:asciiTheme="majorBidi" w:hAnsiTheme="majorBidi" w:cstheme="majorBidi"/>
          <w:sz w:val="20"/>
          <w:szCs w:val="20"/>
        </w:rPr>
        <w:t>Krejcie</w:t>
      </w:r>
      <w:proofErr w:type="spellEnd"/>
      <w:r w:rsidR="00F95FA5" w:rsidRPr="00661748">
        <w:rPr>
          <w:rFonts w:asciiTheme="majorBidi" w:hAnsiTheme="majorBidi" w:cstheme="majorBidi"/>
          <w:sz w:val="20"/>
          <w:szCs w:val="20"/>
        </w:rPr>
        <w:t xml:space="preserve">, Morgan and Cohen statistical equation </w:t>
      </w:r>
      <w:r w:rsidR="00B82A42" w:rsidRPr="00661748">
        <w:rPr>
          <w:rFonts w:asciiTheme="majorBidi" w:hAnsiTheme="majorBidi" w:cstheme="majorBidi"/>
          <w:sz w:val="20"/>
          <w:szCs w:val="20"/>
        </w:rPr>
        <w:t>(</w:t>
      </w:r>
      <w:proofErr w:type="spellStart"/>
      <w:r w:rsidR="00D9743A" w:rsidRPr="00661748">
        <w:rPr>
          <w:rFonts w:asciiTheme="majorBidi" w:hAnsiTheme="majorBidi" w:cstheme="majorBidi"/>
          <w:sz w:val="20"/>
          <w:szCs w:val="20"/>
        </w:rPr>
        <w:t>Chuan</w:t>
      </w:r>
      <w:proofErr w:type="spellEnd"/>
      <w:r w:rsidR="00B82A42" w:rsidRPr="00661748">
        <w:rPr>
          <w:rFonts w:asciiTheme="majorBidi" w:hAnsiTheme="majorBidi" w:cstheme="majorBidi"/>
          <w:sz w:val="20"/>
          <w:szCs w:val="20"/>
        </w:rPr>
        <w:t>,</w:t>
      </w:r>
      <w:r w:rsidR="00D9743A" w:rsidRPr="00661748">
        <w:rPr>
          <w:rFonts w:asciiTheme="majorBidi" w:hAnsiTheme="majorBidi" w:cstheme="majorBidi"/>
          <w:sz w:val="20"/>
          <w:szCs w:val="20"/>
        </w:rPr>
        <w:t xml:space="preserve"> Penyelidikan,2006)</w:t>
      </w:r>
      <w:r w:rsidR="00B82A42" w:rsidRPr="00661748">
        <w:rPr>
          <w:rFonts w:asciiTheme="majorBidi" w:hAnsiTheme="majorBidi" w:cstheme="majorBidi"/>
          <w:sz w:val="20"/>
          <w:szCs w:val="20"/>
        </w:rPr>
        <w:t>.</w:t>
      </w:r>
      <w:r w:rsidR="00D9743A" w:rsidRPr="00661748">
        <w:rPr>
          <w:rFonts w:asciiTheme="majorBidi" w:hAnsiTheme="majorBidi" w:cstheme="majorBidi"/>
          <w:sz w:val="20"/>
          <w:szCs w:val="20"/>
        </w:rPr>
        <w:t xml:space="preserve"> </w:t>
      </w:r>
      <w:r w:rsidR="00F95FA5" w:rsidRPr="00661748">
        <w:rPr>
          <w:rFonts w:asciiTheme="majorBidi" w:hAnsiTheme="majorBidi" w:cstheme="majorBidi"/>
          <w:sz w:val="20"/>
          <w:szCs w:val="20"/>
        </w:rPr>
        <w:t>Official geographical division of the country</w:t>
      </w:r>
      <w:r w:rsidR="0041710F" w:rsidRPr="00661748">
        <w:rPr>
          <w:rFonts w:asciiTheme="majorBidi" w:hAnsiTheme="majorBidi" w:cstheme="majorBidi"/>
          <w:sz w:val="20"/>
          <w:szCs w:val="20"/>
        </w:rPr>
        <w:t xml:space="preserve"> into 5 regions</w:t>
      </w:r>
      <w:r w:rsidR="00F95FA5" w:rsidRPr="00661748">
        <w:rPr>
          <w:rFonts w:asciiTheme="majorBidi" w:hAnsiTheme="majorBidi" w:cstheme="majorBidi"/>
          <w:sz w:val="20"/>
          <w:szCs w:val="20"/>
        </w:rPr>
        <w:t xml:space="preserve"> was adopted for this </w:t>
      </w:r>
      <w:r w:rsidR="0041710F" w:rsidRPr="00661748">
        <w:rPr>
          <w:rFonts w:asciiTheme="majorBidi" w:hAnsiTheme="majorBidi" w:cstheme="majorBidi"/>
          <w:sz w:val="20"/>
          <w:szCs w:val="20"/>
        </w:rPr>
        <w:t>study, and data were collected from major cities of each region</w:t>
      </w:r>
      <w:r w:rsidR="00B82A42" w:rsidRPr="00661748">
        <w:rPr>
          <w:rFonts w:asciiTheme="majorBidi" w:hAnsiTheme="majorBidi" w:cstheme="majorBidi"/>
          <w:sz w:val="20"/>
          <w:szCs w:val="20"/>
        </w:rPr>
        <w:t xml:space="preserve"> (Secretariat General of the Gulf Cooperation)</w:t>
      </w:r>
      <w:r w:rsidR="0041710F" w:rsidRPr="00661748">
        <w:rPr>
          <w:rFonts w:asciiTheme="majorBidi" w:hAnsiTheme="majorBidi" w:cstheme="majorBidi"/>
          <w:sz w:val="20"/>
          <w:szCs w:val="20"/>
        </w:rPr>
        <w:t>.</w:t>
      </w:r>
      <w:r w:rsidR="00F95FA5" w:rsidRPr="00661748">
        <w:rPr>
          <w:rFonts w:asciiTheme="majorBidi" w:hAnsiTheme="majorBidi" w:cstheme="majorBidi"/>
          <w:sz w:val="20"/>
          <w:szCs w:val="20"/>
        </w:rPr>
        <w:t xml:space="preserve"> </w:t>
      </w:r>
      <w:r w:rsidR="00626403" w:rsidRPr="00661748">
        <w:rPr>
          <w:rFonts w:asciiTheme="majorBidi" w:hAnsiTheme="majorBidi" w:cstheme="majorBidi"/>
          <w:sz w:val="20"/>
          <w:szCs w:val="20"/>
        </w:rPr>
        <w:t>T</w:t>
      </w:r>
      <w:r w:rsidR="00B46D97" w:rsidRPr="00661748">
        <w:rPr>
          <w:rFonts w:asciiTheme="majorBidi" w:hAnsiTheme="majorBidi" w:cstheme="majorBidi"/>
          <w:sz w:val="20"/>
          <w:szCs w:val="20"/>
        </w:rPr>
        <w:t>he</w:t>
      </w:r>
      <w:r w:rsidR="0015439F" w:rsidRPr="00661748">
        <w:rPr>
          <w:rFonts w:asciiTheme="majorBidi" w:hAnsiTheme="majorBidi" w:cstheme="majorBidi"/>
          <w:sz w:val="20"/>
          <w:szCs w:val="20"/>
        </w:rPr>
        <w:t xml:space="preserve"> highest </w:t>
      </w:r>
      <w:r w:rsidR="000550CE" w:rsidRPr="00661748">
        <w:rPr>
          <w:rFonts w:asciiTheme="majorBidi" w:hAnsiTheme="majorBidi" w:cstheme="majorBidi"/>
          <w:sz w:val="20"/>
          <w:szCs w:val="20"/>
        </w:rPr>
        <w:t xml:space="preserve">number of participants </w:t>
      </w:r>
      <w:r w:rsidR="0015439F" w:rsidRPr="00661748">
        <w:rPr>
          <w:rFonts w:asciiTheme="majorBidi" w:hAnsiTheme="majorBidi" w:cstheme="majorBidi"/>
          <w:sz w:val="20"/>
          <w:szCs w:val="20"/>
        </w:rPr>
        <w:t>were from</w:t>
      </w:r>
      <w:r w:rsidR="000550CE" w:rsidRPr="00661748">
        <w:rPr>
          <w:rFonts w:asciiTheme="majorBidi" w:hAnsiTheme="majorBidi" w:cstheme="majorBidi"/>
          <w:sz w:val="20"/>
          <w:szCs w:val="20"/>
        </w:rPr>
        <w:t xml:space="preserve"> the central part </w:t>
      </w:r>
      <w:r w:rsidR="00626403" w:rsidRPr="00661748">
        <w:rPr>
          <w:rFonts w:asciiTheme="majorBidi" w:hAnsiTheme="majorBidi" w:cstheme="majorBidi"/>
          <w:sz w:val="20"/>
          <w:szCs w:val="20"/>
        </w:rPr>
        <w:t>(45.7%)</w:t>
      </w:r>
      <w:r w:rsidR="000550CE" w:rsidRPr="00661748">
        <w:rPr>
          <w:rFonts w:asciiTheme="majorBidi" w:hAnsiTheme="majorBidi" w:cstheme="majorBidi"/>
          <w:sz w:val="20"/>
          <w:szCs w:val="20"/>
        </w:rPr>
        <w:t>, which considered to be normal given the population density in that r</w:t>
      </w:r>
      <w:r w:rsidR="00636E01" w:rsidRPr="00661748">
        <w:rPr>
          <w:rFonts w:asciiTheme="majorBidi" w:hAnsiTheme="majorBidi" w:cstheme="majorBidi"/>
          <w:sz w:val="20"/>
          <w:szCs w:val="20"/>
        </w:rPr>
        <w:t>egion (Riyadh, the capital city, with a population over five million)</w:t>
      </w:r>
      <w:r w:rsidR="0015439F" w:rsidRPr="00661748">
        <w:rPr>
          <w:rFonts w:asciiTheme="majorBidi" w:hAnsiTheme="majorBidi" w:cstheme="majorBidi"/>
          <w:sz w:val="20"/>
          <w:szCs w:val="20"/>
        </w:rPr>
        <w:t>, and t</w:t>
      </w:r>
      <w:r w:rsidR="00636E01" w:rsidRPr="00661748">
        <w:rPr>
          <w:rFonts w:asciiTheme="majorBidi" w:hAnsiTheme="majorBidi" w:cstheme="majorBidi"/>
          <w:sz w:val="20"/>
          <w:szCs w:val="20"/>
        </w:rPr>
        <w:t xml:space="preserve">he lowest number of participants </w:t>
      </w:r>
      <w:r w:rsidR="0015439F" w:rsidRPr="00661748">
        <w:rPr>
          <w:rFonts w:asciiTheme="majorBidi" w:hAnsiTheme="majorBidi" w:cstheme="majorBidi"/>
          <w:sz w:val="20"/>
          <w:szCs w:val="20"/>
        </w:rPr>
        <w:t>were</w:t>
      </w:r>
      <w:r w:rsidR="00636E01" w:rsidRPr="00661748">
        <w:rPr>
          <w:rFonts w:asciiTheme="majorBidi" w:hAnsiTheme="majorBidi" w:cstheme="majorBidi"/>
          <w:sz w:val="20"/>
          <w:szCs w:val="20"/>
        </w:rPr>
        <w:t xml:space="preserve"> from the eastern province</w:t>
      </w:r>
      <w:r w:rsidR="00E9097C" w:rsidRPr="00661748">
        <w:rPr>
          <w:rFonts w:asciiTheme="majorBidi" w:hAnsiTheme="majorBidi" w:cstheme="majorBidi"/>
          <w:sz w:val="20"/>
          <w:szCs w:val="20"/>
        </w:rPr>
        <w:t xml:space="preserve"> (6.5%)</w:t>
      </w:r>
      <w:r w:rsidR="00636E01" w:rsidRPr="00661748">
        <w:rPr>
          <w:rFonts w:asciiTheme="majorBidi" w:hAnsiTheme="majorBidi" w:cstheme="majorBidi"/>
          <w:sz w:val="20"/>
          <w:szCs w:val="20"/>
        </w:rPr>
        <w:t>,</w:t>
      </w:r>
      <w:r w:rsidR="00A05C82" w:rsidRPr="00661748">
        <w:rPr>
          <w:rFonts w:asciiTheme="majorBidi" w:hAnsiTheme="majorBidi" w:cstheme="majorBidi"/>
          <w:sz w:val="20"/>
          <w:szCs w:val="20"/>
        </w:rPr>
        <w:t xml:space="preserve"> due</w:t>
      </w:r>
      <w:r w:rsidR="00636E01" w:rsidRPr="00661748">
        <w:rPr>
          <w:rFonts w:asciiTheme="majorBidi" w:hAnsiTheme="majorBidi" w:cstheme="majorBidi"/>
          <w:sz w:val="20"/>
          <w:szCs w:val="20"/>
        </w:rPr>
        <w:t xml:space="preserve"> to</w:t>
      </w:r>
      <w:r w:rsidR="00EA3CFA" w:rsidRPr="00661748">
        <w:rPr>
          <w:rFonts w:asciiTheme="majorBidi" w:hAnsiTheme="majorBidi" w:cstheme="majorBidi"/>
          <w:sz w:val="20"/>
          <w:szCs w:val="20"/>
        </w:rPr>
        <w:t xml:space="preserve"> the</w:t>
      </w:r>
      <w:r w:rsidR="00636E01" w:rsidRPr="00661748">
        <w:rPr>
          <w:rFonts w:asciiTheme="majorBidi" w:hAnsiTheme="majorBidi" w:cstheme="majorBidi"/>
          <w:sz w:val="20"/>
          <w:szCs w:val="20"/>
        </w:rPr>
        <w:t xml:space="preserve"> Corona </w:t>
      </w:r>
      <w:r w:rsidR="00636E01" w:rsidRPr="00661748">
        <w:rPr>
          <w:rFonts w:asciiTheme="majorBidi" w:hAnsiTheme="majorBidi" w:cstheme="majorBidi"/>
          <w:sz w:val="20"/>
          <w:szCs w:val="20"/>
        </w:rPr>
        <w:lastRenderedPageBreak/>
        <w:t>virus</w:t>
      </w:r>
      <w:r w:rsidR="00EA3CFA" w:rsidRPr="00661748">
        <w:rPr>
          <w:rFonts w:asciiTheme="majorBidi" w:hAnsiTheme="majorBidi" w:cstheme="majorBidi"/>
          <w:sz w:val="20"/>
          <w:szCs w:val="20"/>
        </w:rPr>
        <w:t xml:space="preserve"> (COVID 19)</w:t>
      </w:r>
      <w:r w:rsidR="00636E01" w:rsidRPr="00661748">
        <w:rPr>
          <w:rFonts w:asciiTheme="majorBidi" w:hAnsiTheme="majorBidi" w:cstheme="majorBidi"/>
          <w:sz w:val="20"/>
          <w:szCs w:val="20"/>
        </w:rPr>
        <w:t xml:space="preserve"> where the first cases</w:t>
      </w:r>
      <w:r w:rsidR="00EA3CFA" w:rsidRPr="00661748">
        <w:rPr>
          <w:rFonts w:asciiTheme="majorBidi" w:hAnsiTheme="majorBidi" w:cstheme="majorBidi"/>
          <w:sz w:val="20"/>
          <w:szCs w:val="20"/>
        </w:rPr>
        <w:t xml:space="preserve"> in the country</w:t>
      </w:r>
      <w:r w:rsidR="00636E01" w:rsidRPr="00661748">
        <w:rPr>
          <w:rFonts w:asciiTheme="majorBidi" w:hAnsiTheme="majorBidi" w:cstheme="majorBidi"/>
          <w:sz w:val="20"/>
          <w:szCs w:val="20"/>
        </w:rPr>
        <w:t xml:space="preserve"> were reported and</w:t>
      </w:r>
      <w:r w:rsidR="00EA3CFA" w:rsidRPr="00661748">
        <w:rPr>
          <w:rFonts w:asciiTheme="majorBidi" w:hAnsiTheme="majorBidi" w:cstheme="majorBidi"/>
          <w:sz w:val="20"/>
          <w:szCs w:val="20"/>
        </w:rPr>
        <w:t xml:space="preserve"> </w:t>
      </w:r>
      <w:r w:rsidR="00E9097C" w:rsidRPr="00661748">
        <w:rPr>
          <w:rFonts w:asciiTheme="majorBidi" w:hAnsiTheme="majorBidi" w:cstheme="majorBidi"/>
          <w:sz w:val="20"/>
          <w:szCs w:val="20"/>
        </w:rPr>
        <w:t>followed immediately</w:t>
      </w:r>
      <w:r w:rsidR="00EA3CFA" w:rsidRPr="00661748">
        <w:rPr>
          <w:rFonts w:asciiTheme="majorBidi" w:hAnsiTheme="majorBidi" w:cstheme="majorBidi"/>
          <w:sz w:val="20"/>
          <w:szCs w:val="20"/>
        </w:rPr>
        <w:t xml:space="preserve"> with</w:t>
      </w:r>
      <w:r w:rsidR="00636E01" w:rsidRPr="00661748">
        <w:rPr>
          <w:rFonts w:asciiTheme="majorBidi" w:hAnsiTheme="majorBidi" w:cstheme="majorBidi"/>
          <w:sz w:val="20"/>
          <w:szCs w:val="20"/>
        </w:rPr>
        <w:t xml:space="preserve"> the implementation of quarantine</w:t>
      </w:r>
      <w:r w:rsidR="00EA3CFA" w:rsidRPr="00661748">
        <w:rPr>
          <w:rFonts w:asciiTheme="majorBidi" w:hAnsiTheme="majorBidi" w:cstheme="majorBidi"/>
          <w:sz w:val="20"/>
          <w:szCs w:val="20"/>
        </w:rPr>
        <w:t>, which</w:t>
      </w:r>
      <w:r w:rsidR="00AD305B" w:rsidRPr="00661748">
        <w:rPr>
          <w:rFonts w:asciiTheme="majorBidi" w:hAnsiTheme="majorBidi" w:cstheme="majorBidi"/>
          <w:sz w:val="20"/>
          <w:szCs w:val="20"/>
        </w:rPr>
        <w:t xml:space="preserve"> was imposed in that region way before the rest of the country.</w:t>
      </w:r>
      <w:r w:rsidR="00636E01" w:rsidRPr="00661748">
        <w:rPr>
          <w:rFonts w:asciiTheme="majorBidi" w:hAnsiTheme="majorBidi" w:cstheme="majorBidi"/>
          <w:sz w:val="20"/>
          <w:szCs w:val="20"/>
        </w:rPr>
        <w:t xml:space="preserve"> </w:t>
      </w:r>
      <w:r w:rsidR="0041710F" w:rsidRPr="00661748">
        <w:rPr>
          <w:rFonts w:asciiTheme="majorBidi" w:hAnsiTheme="majorBidi" w:cstheme="majorBidi"/>
          <w:sz w:val="20"/>
          <w:szCs w:val="20"/>
        </w:rPr>
        <w:t xml:space="preserve">Table (1) depicts </w:t>
      </w:r>
      <w:r w:rsidR="00713688" w:rsidRPr="00661748">
        <w:rPr>
          <w:rFonts w:asciiTheme="majorBidi" w:hAnsiTheme="majorBidi" w:cstheme="majorBidi"/>
          <w:sz w:val="20"/>
          <w:szCs w:val="20"/>
        </w:rPr>
        <w:t>the study sample distribution based on geographical division and major cities</w:t>
      </w:r>
      <w:r w:rsidR="00D15EBF" w:rsidRPr="00661748">
        <w:rPr>
          <w:rFonts w:asciiTheme="majorBidi" w:hAnsiTheme="majorBidi" w:cstheme="majorBidi"/>
          <w:sz w:val="20"/>
          <w:szCs w:val="20"/>
        </w:rPr>
        <w:t xml:space="preserve">, along with </w:t>
      </w:r>
      <w:r w:rsidR="00133E5E" w:rsidRPr="00661748">
        <w:rPr>
          <w:rFonts w:asciiTheme="majorBidi" w:hAnsiTheme="majorBidi" w:cstheme="majorBidi"/>
          <w:sz w:val="20"/>
          <w:szCs w:val="20"/>
        </w:rPr>
        <w:t>the Status</w:t>
      </w:r>
      <w:r w:rsidR="00D15EBF" w:rsidRPr="00661748">
        <w:rPr>
          <w:rFonts w:asciiTheme="majorBidi" w:hAnsiTheme="majorBidi" w:cstheme="majorBidi"/>
          <w:sz w:val="20"/>
          <w:szCs w:val="20"/>
        </w:rPr>
        <w:t>-quo of subjects’ participation in S&amp;PA.</w:t>
      </w:r>
    </w:p>
    <w:p w14:paraId="05FFFF77" w14:textId="77777777" w:rsidR="00133E5E" w:rsidRPr="00661748" w:rsidRDefault="00133E5E" w:rsidP="00133E5E">
      <w:pPr>
        <w:spacing w:line="240" w:lineRule="auto"/>
        <w:jc w:val="center"/>
        <w:rPr>
          <w:rFonts w:asciiTheme="majorBidi" w:hAnsiTheme="majorBidi" w:cstheme="majorBidi"/>
          <w:b/>
          <w:bCs/>
          <w:sz w:val="20"/>
          <w:szCs w:val="20"/>
        </w:rPr>
      </w:pPr>
      <w:r w:rsidRPr="00661748">
        <w:rPr>
          <w:rFonts w:asciiTheme="majorBidi" w:hAnsiTheme="majorBidi" w:cstheme="majorBidi"/>
          <w:b/>
          <w:bCs/>
          <w:sz w:val="20"/>
          <w:szCs w:val="20"/>
        </w:rPr>
        <w:t>Table (1): Here</w:t>
      </w:r>
    </w:p>
    <w:p w14:paraId="48F81CB8" w14:textId="77777777" w:rsidR="008B5B8F" w:rsidRPr="00661748" w:rsidRDefault="008B5B8F" w:rsidP="008B5B8F">
      <w:pPr>
        <w:spacing w:line="240" w:lineRule="auto"/>
        <w:jc w:val="both"/>
        <w:rPr>
          <w:rFonts w:asciiTheme="majorBidi" w:hAnsiTheme="majorBidi" w:cstheme="majorBidi"/>
          <w:b/>
          <w:bCs/>
          <w:sz w:val="20"/>
          <w:szCs w:val="20"/>
        </w:rPr>
      </w:pPr>
      <w:r w:rsidRPr="00661748">
        <w:rPr>
          <w:rFonts w:asciiTheme="majorBidi" w:hAnsiTheme="majorBidi" w:cstheme="majorBidi"/>
          <w:b/>
          <w:bCs/>
          <w:sz w:val="20"/>
          <w:szCs w:val="20"/>
        </w:rPr>
        <w:t>Analysis:</w:t>
      </w:r>
    </w:p>
    <w:p w14:paraId="7172AA4A" w14:textId="77777777" w:rsidR="00CF7518" w:rsidRPr="00661748" w:rsidRDefault="00306208" w:rsidP="00B72CE8">
      <w:pPr>
        <w:spacing w:line="240" w:lineRule="auto"/>
        <w:jc w:val="both"/>
        <w:rPr>
          <w:rFonts w:asciiTheme="majorBidi" w:hAnsiTheme="majorBidi" w:cstheme="majorBidi"/>
          <w:sz w:val="20"/>
          <w:szCs w:val="20"/>
        </w:rPr>
      </w:pPr>
      <w:r w:rsidRPr="00661748">
        <w:rPr>
          <w:rFonts w:asciiTheme="majorBidi" w:hAnsiTheme="majorBidi" w:cstheme="majorBidi"/>
          <w:sz w:val="20"/>
          <w:szCs w:val="20"/>
        </w:rPr>
        <w:t xml:space="preserve"> </w:t>
      </w:r>
      <w:r w:rsidR="00EC5E13" w:rsidRPr="00661748">
        <w:rPr>
          <w:rFonts w:asciiTheme="majorBidi" w:hAnsiTheme="majorBidi" w:cstheme="majorBidi"/>
          <w:sz w:val="20"/>
          <w:szCs w:val="20"/>
        </w:rPr>
        <w:t xml:space="preserve">    Beyond the d</w:t>
      </w:r>
      <w:r w:rsidR="00D5040C" w:rsidRPr="00661748">
        <w:rPr>
          <w:rFonts w:asciiTheme="majorBidi" w:hAnsiTheme="majorBidi" w:cstheme="majorBidi"/>
          <w:sz w:val="20"/>
          <w:szCs w:val="20"/>
        </w:rPr>
        <w:t>escriptive analysis</w:t>
      </w:r>
      <w:r w:rsidR="004B2C71" w:rsidRPr="00661748">
        <w:rPr>
          <w:rFonts w:asciiTheme="majorBidi" w:hAnsiTheme="majorBidi" w:cstheme="majorBidi"/>
          <w:sz w:val="20"/>
          <w:szCs w:val="20"/>
        </w:rPr>
        <w:t xml:space="preserve"> of the study respondents, perceived constraints to participation in </w:t>
      </w:r>
      <w:r w:rsidR="00EC5E13" w:rsidRPr="00661748">
        <w:rPr>
          <w:rFonts w:asciiTheme="majorBidi" w:hAnsiTheme="majorBidi" w:cstheme="majorBidi"/>
          <w:sz w:val="20"/>
          <w:szCs w:val="20"/>
        </w:rPr>
        <w:t>sport and physical activities (</w:t>
      </w:r>
      <w:r w:rsidR="004B2C71" w:rsidRPr="00661748">
        <w:rPr>
          <w:rFonts w:asciiTheme="majorBidi" w:hAnsiTheme="majorBidi" w:cstheme="majorBidi"/>
          <w:sz w:val="20"/>
          <w:szCs w:val="20"/>
        </w:rPr>
        <w:t>S&amp;PA</w:t>
      </w:r>
      <w:r w:rsidR="00EC5E13" w:rsidRPr="00661748">
        <w:rPr>
          <w:rFonts w:asciiTheme="majorBidi" w:hAnsiTheme="majorBidi" w:cstheme="majorBidi"/>
          <w:sz w:val="20"/>
          <w:szCs w:val="20"/>
        </w:rPr>
        <w:t>) among Saudi females, was</w:t>
      </w:r>
      <w:r w:rsidR="005D39B3" w:rsidRPr="00661748">
        <w:rPr>
          <w:rFonts w:asciiTheme="majorBidi" w:hAnsiTheme="majorBidi" w:cstheme="majorBidi"/>
          <w:sz w:val="20"/>
          <w:szCs w:val="20"/>
        </w:rPr>
        <w:t xml:space="preserve"> examine</w:t>
      </w:r>
      <w:r w:rsidR="00EC5E13" w:rsidRPr="00661748">
        <w:rPr>
          <w:rFonts w:asciiTheme="majorBidi" w:hAnsiTheme="majorBidi" w:cstheme="majorBidi"/>
          <w:sz w:val="20"/>
          <w:szCs w:val="20"/>
        </w:rPr>
        <w:t>d by</w:t>
      </w:r>
      <w:r w:rsidR="005D39B3" w:rsidRPr="00661748">
        <w:rPr>
          <w:rFonts w:asciiTheme="majorBidi" w:hAnsiTheme="majorBidi" w:cstheme="majorBidi"/>
          <w:sz w:val="20"/>
          <w:szCs w:val="20"/>
        </w:rPr>
        <w:t xml:space="preserve"> a series of one-way analysis of variance (ANOVA)</w:t>
      </w:r>
      <w:r w:rsidR="002913DB" w:rsidRPr="00661748">
        <w:rPr>
          <w:rFonts w:asciiTheme="majorBidi" w:hAnsiTheme="majorBidi" w:cstheme="majorBidi"/>
          <w:sz w:val="20"/>
          <w:szCs w:val="20"/>
        </w:rPr>
        <w:t xml:space="preserve"> tests, followed </w:t>
      </w:r>
      <w:r w:rsidR="000446D3" w:rsidRPr="00661748">
        <w:rPr>
          <w:rFonts w:asciiTheme="majorBidi" w:hAnsiTheme="majorBidi" w:cstheme="majorBidi"/>
          <w:sz w:val="20"/>
          <w:szCs w:val="20"/>
        </w:rPr>
        <w:t xml:space="preserve">by </w:t>
      </w:r>
      <w:r w:rsidR="002913DB" w:rsidRPr="00661748">
        <w:rPr>
          <w:rFonts w:asciiTheme="majorBidi" w:hAnsiTheme="majorBidi" w:cstheme="majorBidi"/>
          <w:sz w:val="20"/>
          <w:szCs w:val="20"/>
        </w:rPr>
        <w:t>LSD post-hoc analysis</w:t>
      </w:r>
      <w:r w:rsidR="002F0B7E" w:rsidRPr="00661748">
        <w:rPr>
          <w:rFonts w:asciiTheme="majorBidi" w:hAnsiTheme="majorBidi" w:cstheme="majorBidi"/>
          <w:sz w:val="20"/>
          <w:szCs w:val="20"/>
        </w:rPr>
        <w:t>, to assess</w:t>
      </w:r>
      <w:r w:rsidR="002913DB" w:rsidRPr="00661748">
        <w:rPr>
          <w:rFonts w:asciiTheme="majorBidi" w:hAnsiTheme="majorBidi" w:cstheme="majorBidi"/>
          <w:sz w:val="20"/>
          <w:szCs w:val="20"/>
        </w:rPr>
        <w:t xml:space="preserve"> </w:t>
      </w:r>
      <w:r w:rsidR="002F0B7E" w:rsidRPr="00661748">
        <w:rPr>
          <w:rFonts w:asciiTheme="majorBidi" w:hAnsiTheme="majorBidi" w:cstheme="majorBidi"/>
          <w:sz w:val="20"/>
          <w:szCs w:val="20"/>
        </w:rPr>
        <w:t xml:space="preserve">whether </w:t>
      </w:r>
      <w:r w:rsidR="002913DB" w:rsidRPr="00661748">
        <w:rPr>
          <w:rFonts w:asciiTheme="majorBidi" w:hAnsiTheme="majorBidi" w:cstheme="majorBidi"/>
          <w:sz w:val="20"/>
          <w:szCs w:val="20"/>
        </w:rPr>
        <w:t xml:space="preserve">regional differences </w:t>
      </w:r>
      <w:r w:rsidR="002F0B7E" w:rsidRPr="00661748">
        <w:rPr>
          <w:rFonts w:asciiTheme="majorBidi" w:hAnsiTheme="majorBidi" w:cstheme="majorBidi"/>
          <w:sz w:val="20"/>
          <w:szCs w:val="20"/>
        </w:rPr>
        <w:t xml:space="preserve">exist </w:t>
      </w:r>
      <w:r w:rsidR="002913DB" w:rsidRPr="00661748">
        <w:rPr>
          <w:rFonts w:asciiTheme="majorBidi" w:hAnsiTheme="majorBidi" w:cstheme="majorBidi"/>
          <w:sz w:val="20"/>
          <w:szCs w:val="20"/>
        </w:rPr>
        <w:t>on</w:t>
      </w:r>
      <w:r w:rsidR="002F0B7E" w:rsidRPr="00661748">
        <w:rPr>
          <w:rFonts w:asciiTheme="majorBidi" w:hAnsiTheme="majorBidi" w:cstheme="majorBidi"/>
          <w:sz w:val="20"/>
          <w:szCs w:val="20"/>
        </w:rPr>
        <w:t xml:space="preserve"> Saudi female’s perception of constraints to participation in </w:t>
      </w:r>
      <w:r w:rsidR="00EC5E13" w:rsidRPr="00661748">
        <w:rPr>
          <w:rFonts w:asciiTheme="majorBidi" w:hAnsiTheme="majorBidi" w:cstheme="majorBidi"/>
          <w:sz w:val="20"/>
          <w:szCs w:val="20"/>
        </w:rPr>
        <w:t>S&amp;PA</w:t>
      </w:r>
      <w:r w:rsidR="002F0B7E" w:rsidRPr="00661748">
        <w:rPr>
          <w:rFonts w:asciiTheme="majorBidi" w:hAnsiTheme="majorBidi" w:cstheme="majorBidi"/>
          <w:sz w:val="20"/>
          <w:szCs w:val="20"/>
        </w:rPr>
        <w:t>.</w:t>
      </w:r>
      <w:r w:rsidR="002913DB" w:rsidRPr="00661748">
        <w:rPr>
          <w:rFonts w:asciiTheme="majorBidi" w:hAnsiTheme="majorBidi" w:cstheme="majorBidi"/>
          <w:sz w:val="20"/>
          <w:szCs w:val="20"/>
        </w:rPr>
        <w:t xml:space="preserve"> </w:t>
      </w:r>
      <w:r w:rsidR="002F0B7E" w:rsidRPr="00661748">
        <w:rPr>
          <w:rFonts w:asciiTheme="majorBidi" w:hAnsiTheme="majorBidi" w:cstheme="majorBidi"/>
          <w:sz w:val="20"/>
          <w:szCs w:val="20"/>
        </w:rPr>
        <w:t>E</w:t>
      </w:r>
      <w:r w:rsidR="002913DB" w:rsidRPr="00661748">
        <w:rPr>
          <w:rFonts w:asciiTheme="majorBidi" w:hAnsiTheme="majorBidi" w:cstheme="majorBidi"/>
          <w:sz w:val="20"/>
          <w:szCs w:val="20"/>
        </w:rPr>
        <w:t xml:space="preserve">ach </w:t>
      </w:r>
      <w:r w:rsidR="002F0B7E" w:rsidRPr="00661748">
        <w:rPr>
          <w:rFonts w:asciiTheme="majorBidi" w:hAnsiTheme="majorBidi" w:cstheme="majorBidi"/>
          <w:sz w:val="20"/>
          <w:szCs w:val="20"/>
        </w:rPr>
        <w:t>domain</w:t>
      </w:r>
      <w:r w:rsidR="002913DB" w:rsidRPr="00661748">
        <w:rPr>
          <w:rFonts w:asciiTheme="majorBidi" w:hAnsiTheme="majorBidi" w:cstheme="majorBidi"/>
          <w:sz w:val="20"/>
          <w:szCs w:val="20"/>
        </w:rPr>
        <w:t xml:space="preserve"> of </w:t>
      </w:r>
      <w:r w:rsidR="00CF7518" w:rsidRPr="00661748">
        <w:rPr>
          <w:rFonts w:asciiTheme="majorBidi" w:hAnsiTheme="majorBidi" w:cstheme="majorBidi"/>
          <w:sz w:val="20"/>
          <w:szCs w:val="20"/>
        </w:rPr>
        <w:t xml:space="preserve">the </w:t>
      </w:r>
      <w:r w:rsidR="002913DB" w:rsidRPr="00661748">
        <w:rPr>
          <w:rFonts w:asciiTheme="majorBidi" w:hAnsiTheme="majorBidi" w:cstheme="majorBidi"/>
          <w:sz w:val="20"/>
          <w:szCs w:val="20"/>
        </w:rPr>
        <w:t>constraints</w:t>
      </w:r>
      <w:r w:rsidR="002F0B7E" w:rsidRPr="00661748">
        <w:rPr>
          <w:rFonts w:asciiTheme="majorBidi" w:hAnsiTheme="majorBidi" w:cstheme="majorBidi"/>
          <w:sz w:val="20"/>
          <w:szCs w:val="20"/>
        </w:rPr>
        <w:t xml:space="preserve"> instrument</w:t>
      </w:r>
      <w:r w:rsidR="00CF7518" w:rsidRPr="00661748">
        <w:rPr>
          <w:rFonts w:asciiTheme="majorBidi" w:hAnsiTheme="majorBidi" w:cstheme="majorBidi"/>
          <w:sz w:val="20"/>
          <w:szCs w:val="20"/>
        </w:rPr>
        <w:t xml:space="preserve"> (intrapersonal, interpersonal, and structural constraints)</w:t>
      </w:r>
      <w:r w:rsidR="002913DB" w:rsidRPr="00661748">
        <w:rPr>
          <w:rFonts w:asciiTheme="majorBidi" w:hAnsiTheme="majorBidi" w:cstheme="majorBidi"/>
          <w:sz w:val="20"/>
          <w:szCs w:val="20"/>
        </w:rPr>
        <w:t xml:space="preserve"> </w:t>
      </w:r>
      <w:r w:rsidR="002F0B7E" w:rsidRPr="00661748">
        <w:rPr>
          <w:rFonts w:asciiTheme="majorBidi" w:hAnsiTheme="majorBidi" w:cstheme="majorBidi"/>
          <w:sz w:val="20"/>
          <w:szCs w:val="20"/>
        </w:rPr>
        <w:t>was analyzed separately, followed by analysis of the</w:t>
      </w:r>
      <w:r w:rsidR="002913DB" w:rsidRPr="00661748">
        <w:rPr>
          <w:rFonts w:asciiTheme="majorBidi" w:hAnsiTheme="majorBidi" w:cstheme="majorBidi"/>
          <w:sz w:val="20"/>
          <w:szCs w:val="20"/>
        </w:rPr>
        <w:t xml:space="preserve"> overall constraints</w:t>
      </w:r>
      <w:r w:rsidR="00CF7518" w:rsidRPr="00661748">
        <w:rPr>
          <w:rFonts w:asciiTheme="majorBidi" w:hAnsiTheme="majorBidi" w:cstheme="majorBidi"/>
          <w:sz w:val="20"/>
          <w:szCs w:val="20"/>
        </w:rPr>
        <w:t>.</w:t>
      </w:r>
    </w:p>
    <w:p w14:paraId="56FBC4DA" w14:textId="77777777" w:rsidR="00036063" w:rsidRPr="00661748" w:rsidRDefault="00036063" w:rsidP="00B72CE8">
      <w:pPr>
        <w:spacing w:line="240" w:lineRule="auto"/>
        <w:jc w:val="both"/>
        <w:rPr>
          <w:rFonts w:asciiTheme="majorBidi" w:hAnsiTheme="majorBidi" w:cstheme="majorBidi"/>
          <w:b/>
          <w:bCs/>
          <w:sz w:val="20"/>
          <w:szCs w:val="20"/>
        </w:rPr>
      </w:pPr>
      <w:r w:rsidRPr="00661748">
        <w:rPr>
          <w:rFonts w:asciiTheme="majorBidi" w:hAnsiTheme="majorBidi" w:cstheme="majorBidi"/>
          <w:b/>
          <w:bCs/>
          <w:sz w:val="20"/>
          <w:szCs w:val="20"/>
        </w:rPr>
        <w:t>Results:</w:t>
      </w:r>
    </w:p>
    <w:p w14:paraId="13BBD5A9" w14:textId="77777777" w:rsidR="00C12FC4" w:rsidRPr="00661748" w:rsidRDefault="00516356" w:rsidP="00B72CE8">
      <w:pPr>
        <w:spacing w:line="240" w:lineRule="auto"/>
        <w:jc w:val="both"/>
        <w:rPr>
          <w:rFonts w:asciiTheme="majorBidi" w:hAnsiTheme="majorBidi" w:cstheme="majorBidi"/>
          <w:sz w:val="20"/>
          <w:szCs w:val="20"/>
        </w:rPr>
      </w:pPr>
      <w:r w:rsidRPr="00661748">
        <w:rPr>
          <w:rFonts w:asciiTheme="majorBidi" w:hAnsiTheme="majorBidi" w:cstheme="majorBidi"/>
          <w:sz w:val="20"/>
          <w:szCs w:val="20"/>
        </w:rPr>
        <w:t xml:space="preserve"> </w:t>
      </w:r>
      <w:r w:rsidR="00EC5E13" w:rsidRPr="00661748">
        <w:rPr>
          <w:rFonts w:asciiTheme="majorBidi" w:hAnsiTheme="majorBidi" w:cstheme="majorBidi"/>
          <w:sz w:val="20"/>
          <w:szCs w:val="20"/>
        </w:rPr>
        <w:t xml:space="preserve">    </w:t>
      </w:r>
      <w:r w:rsidRPr="00661748">
        <w:rPr>
          <w:rFonts w:asciiTheme="majorBidi" w:hAnsiTheme="majorBidi" w:cstheme="majorBidi"/>
          <w:sz w:val="20"/>
          <w:szCs w:val="20"/>
        </w:rPr>
        <w:t>Regardless</w:t>
      </w:r>
      <w:r w:rsidR="002B0B64" w:rsidRPr="00661748">
        <w:rPr>
          <w:rFonts w:asciiTheme="majorBidi" w:hAnsiTheme="majorBidi" w:cstheme="majorBidi"/>
          <w:sz w:val="20"/>
          <w:szCs w:val="20"/>
        </w:rPr>
        <w:t xml:space="preserve"> of</w:t>
      </w:r>
      <w:r w:rsidRPr="00661748">
        <w:rPr>
          <w:rFonts w:asciiTheme="majorBidi" w:hAnsiTheme="majorBidi" w:cstheme="majorBidi"/>
          <w:sz w:val="20"/>
          <w:szCs w:val="20"/>
        </w:rPr>
        <w:t xml:space="preserve"> type</w:t>
      </w:r>
      <w:r w:rsidR="00A2084E" w:rsidRPr="00661748">
        <w:rPr>
          <w:rFonts w:asciiTheme="majorBidi" w:hAnsiTheme="majorBidi" w:cstheme="majorBidi"/>
          <w:sz w:val="20"/>
          <w:szCs w:val="20"/>
        </w:rPr>
        <w:t xml:space="preserve"> of activities</w:t>
      </w:r>
      <w:r w:rsidRPr="00661748">
        <w:rPr>
          <w:rFonts w:asciiTheme="majorBidi" w:hAnsiTheme="majorBidi" w:cstheme="majorBidi"/>
          <w:sz w:val="20"/>
          <w:szCs w:val="20"/>
        </w:rPr>
        <w:t xml:space="preserve"> or rate of participation, subjects</w:t>
      </w:r>
      <w:r w:rsidR="00AD1823" w:rsidRPr="00661748">
        <w:rPr>
          <w:rFonts w:asciiTheme="majorBidi" w:hAnsiTheme="majorBidi" w:cstheme="majorBidi"/>
          <w:sz w:val="20"/>
          <w:szCs w:val="20"/>
        </w:rPr>
        <w:t xml:space="preserve"> who participate</w:t>
      </w:r>
      <w:r w:rsidR="00AF372C" w:rsidRPr="00661748">
        <w:rPr>
          <w:rFonts w:asciiTheme="majorBidi" w:hAnsiTheme="majorBidi" w:cstheme="majorBidi"/>
          <w:sz w:val="20"/>
          <w:szCs w:val="20"/>
        </w:rPr>
        <w:t>d in S&amp;PA</w:t>
      </w:r>
      <w:r w:rsidRPr="00661748">
        <w:rPr>
          <w:rFonts w:asciiTheme="majorBidi" w:hAnsiTheme="majorBidi" w:cstheme="majorBidi"/>
          <w:sz w:val="20"/>
          <w:szCs w:val="20"/>
        </w:rPr>
        <w:t xml:space="preserve"> were asked </w:t>
      </w:r>
      <w:r w:rsidR="002B0B64" w:rsidRPr="00661748">
        <w:rPr>
          <w:rFonts w:asciiTheme="majorBidi" w:hAnsiTheme="majorBidi" w:cstheme="majorBidi"/>
          <w:sz w:val="20"/>
          <w:szCs w:val="20"/>
        </w:rPr>
        <w:t xml:space="preserve">about the </w:t>
      </w:r>
      <w:r w:rsidR="006B279B" w:rsidRPr="00661748">
        <w:rPr>
          <w:rFonts w:asciiTheme="majorBidi" w:hAnsiTheme="majorBidi" w:cstheme="majorBidi"/>
          <w:sz w:val="20"/>
          <w:szCs w:val="20"/>
        </w:rPr>
        <w:t>site</w:t>
      </w:r>
      <w:r w:rsidR="002B0B64" w:rsidRPr="00661748">
        <w:rPr>
          <w:rFonts w:asciiTheme="majorBidi" w:hAnsiTheme="majorBidi" w:cstheme="majorBidi"/>
          <w:sz w:val="20"/>
          <w:szCs w:val="20"/>
        </w:rPr>
        <w:t xml:space="preserve"> </w:t>
      </w:r>
      <w:r w:rsidR="00A2084E" w:rsidRPr="00661748">
        <w:rPr>
          <w:rFonts w:asciiTheme="majorBidi" w:hAnsiTheme="majorBidi" w:cstheme="majorBidi"/>
          <w:sz w:val="20"/>
          <w:szCs w:val="20"/>
        </w:rPr>
        <w:t>they use</w:t>
      </w:r>
      <w:r w:rsidR="006B279B" w:rsidRPr="00661748">
        <w:rPr>
          <w:rFonts w:asciiTheme="majorBidi" w:hAnsiTheme="majorBidi" w:cstheme="majorBidi"/>
          <w:sz w:val="20"/>
          <w:szCs w:val="20"/>
        </w:rPr>
        <w:t xml:space="preserve"> for</w:t>
      </w:r>
      <w:r w:rsidR="002B0B64" w:rsidRPr="00661748">
        <w:rPr>
          <w:rFonts w:asciiTheme="majorBidi" w:hAnsiTheme="majorBidi" w:cstheme="majorBidi"/>
          <w:sz w:val="20"/>
          <w:szCs w:val="20"/>
        </w:rPr>
        <w:t xml:space="preserve"> participation, inside or outside </w:t>
      </w:r>
      <w:r w:rsidR="0091085B" w:rsidRPr="00661748">
        <w:rPr>
          <w:rFonts w:asciiTheme="majorBidi" w:hAnsiTheme="majorBidi" w:cstheme="majorBidi"/>
          <w:sz w:val="20"/>
          <w:szCs w:val="20"/>
        </w:rPr>
        <w:t>the home. The overwhelming majority participate in S&amp;PA inside their homes</w:t>
      </w:r>
      <w:r w:rsidR="00AD1823" w:rsidRPr="00661748">
        <w:rPr>
          <w:rFonts w:asciiTheme="majorBidi" w:hAnsiTheme="majorBidi" w:cstheme="majorBidi"/>
          <w:sz w:val="20"/>
          <w:szCs w:val="20"/>
        </w:rPr>
        <w:t xml:space="preserve"> (50.7%)</w:t>
      </w:r>
      <w:r w:rsidR="0091085B" w:rsidRPr="00661748">
        <w:rPr>
          <w:rFonts w:asciiTheme="majorBidi" w:hAnsiTheme="majorBidi" w:cstheme="majorBidi"/>
          <w:sz w:val="20"/>
          <w:szCs w:val="20"/>
        </w:rPr>
        <w:t xml:space="preserve">, which can be looked at as a supporting </w:t>
      </w:r>
      <w:r w:rsidR="006B279B" w:rsidRPr="00661748">
        <w:rPr>
          <w:rFonts w:asciiTheme="majorBidi" w:hAnsiTheme="majorBidi" w:cstheme="majorBidi"/>
          <w:sz w:val="20"/>
          <w:szCs w:val="20"/>
        </w:rPr>
        <w:t>evidence</w:t>
      </w:r>
      <w:r w:rsidR="0091085B" w:rsidRPr="00661748">
        <w:rPr>
          <w:rFonts w:asciiTheme="majorBidi" w:hAnsiTheme="majorBidi" w:cstheme="majorBidi"/>
          <w:sz w:val="20"/>
          <w:szCs w:val="20"/>
        </w:rPr>
        <w:t xml:space="preserve"> for the</w:t>
      </w:r>
      <w:r w:rsidR="00A2084E" w:rsidRPr="00661748">
        <w:rPr>
          <w:rFonts w:asciiTheme="majorBidi" w:hAnsiTheme="majorBidi" w:cstheme="majorBidi"/>
          <w:sz w:val="20"/>
          <w:szCs w:val="20"/>
        </w:rPr>
        <w:t xml:space="preserve"> need and </w:t>
      </w:r>
      <w:r w:rsidR="0091085B" w:rsidRPr="00661748">
        <w:rPr>
          <w:rFonts w:asciiTheme="majorBidi" w:hAnsiTheme="majorBidi" w:cstheme="majorBidi"/>
          <w:sz w:val="20"/>
          <w:szCs w:val="20"/>
        </w:rPr>
        <w:t xml:space="preserve">significance of this study and </w:t>
      </w:r>
      <w:r w:rsidR="00A2084E" w:rsidRPr="00661748">
        <w:rPr>
          <w:rFonts w:asciiTheme="majorBidi" w:hAnsiTheme="majorBidi" w:cstheme="majorBidi"/>
          <w:sz w:val="20"/>
          <w:szCs w:val="20"/>
        </w:rPr>
        <w:t>future</w:t>
      </w:r>
      <w:r w:rsidR="0091085B" w:rsidRPr="00661748">
        <w:rPr>
          <w:rFonts w:asciiTheme="majorBidi" w:hAnsiTheme="majorBidi" w:cstheme="majorBidi"/>
          <w:sz w:val="20"/>
          <w:szCs w:val="20"/>
        </w:rPr>
        <w:t xml:space="preserve"> constraints studies.</w:t>
      </w:r>
      <w:r w:rsidR="00740A6B" w:rsidRPr="00661748">
        <w:rPr>
          <w:rFonts w:asciiTheme="majorBidi" w:hAnsiTheme="majorBidi" w:cstheme="majorBidi"/>
          <w:sz w:val="20"/>
          <w:szCs w:val="20"/>
        </w:rPr>
        <w:t xml:space="preserve"> The percentage of southern females </w:t>
      </w:r>
      <w:r w:rsidR="007844F2" w:rsidRPr="00661748">
        <w:rPr>
          <w:rFonts w:asciiTheme="majorBidi" w:hAnsiTheme="majorBidi" w:cstheme="majorBidi"/>
          <w:sz w:val="20"/>
          <w:szCs w:val="20"/>
        </w:rPr>
        <w:t xml:space="preserve">who participated in S&amp;PA outside their home was alarmingly very low (14%), </w:t>
      </w:r>
      <w:r w:rsidR="00802539" w:rsidRPr="00661748">
        <w:rPr>
          <w:rFonts w:asciiTheme="majorBidi" w:hAnsiTheme="majorBidi" w:cstheme="majorBidi"/>
          <w:sz w:val="20"/>
          <w:szCs w:val="20"/>
        </w:rPr>
        <w:t>weather</w:t>
      </w:r>
      <w:r w:rsidR="007844F2" w:rsidRPr="00661748">
        <w:rPr>
          <w:rFonts w:asciiTheme="majorBidi" w:hAnsiTheme="majorBidi" w:cstheme="majorBidi"/>
          <w:sz w:val="20"/>
          <w:szCs w:val="20"/>
        </w:rPr>
        <w:t xml:space="preserve"> that</w:t>
      </w:r>
      <w:r w:rsidR="00802539" w:rsidRPr="00661748">
        <w:rPr>
          <w:rFonts w:asciiTheme="majorBidi" w:hAnsiTheme="majorBidi" w:cstheme="majorBidi"/>
          <w:sz w:val="20"/>
          <w:szCs w:val="20"/>
        </w:rPr>
        <w:t xml:space="preserve"> reflect</w:t>
      </w:r>
      <w:r w:rsidR="007844F2" w:rsidRPr="00661748">
        <w:rPr>
          <w:rFonts w:asciiTheme="majorBidi" w:hAnsiTheme="majorBidi" w:cstheme="majorBidi"/>
          <w:sz w:val="20"/>
          <w:szCs w:val="20"/>
        </w:rPr>
        <w:t xml:space="preserve"> culture or infrastructure</w:t>
      </w:r>
      <w:r w:rsidR="00802539" w:rsidRPr="00661748">
        <w:rPr>
          <w:rFonts w:asciiTheme="majorBidi" w:hAnsiTheme="majorBidi" w:cstheme="majorBidi"/>
          <w:sz w:val="20"/>
          <w:szCs w:val="20"/>
        </w:rPr>
        <w:t xml:space="preserve"> constraints</w:t>
      </w:r>
      <w:r w:rsidR="007844F2" w:rsidRPr="00661748">
        <w:rPr>
          <w:rFonts w:asciiTheme="majorBidi" w:hAnsiTheme="majorBidi" w:cstheme="majorBidi"/>
          <w:sz w:val="20"/>
          <w:szCs w:val="20"/>
        </w:rPr>
        <w:t xml:space="preserve"> remain to be</w:t>
      </w:r>
      <w:r w:rsidR="00A14712" w:rsidRPr="00661748">
        <w:rPr>
          <w:rFonts w:asciiTheme="majorBidi" w:hAnsiTheme="majorBidi" w:cstheme="majorBidi"/>
          <w:sz w:val="20"/>
          <w:szCs w:val="20"/>
        </w:rPr>
        <w:t xml:space="preserve"> looked at in the bases of the three constraints theory domains</w:t>
      </w:r>
      <w:r w:rsidR="00802539" w:rsidRPr="00661748">
        <w:rPr>
          <w:rFonts w:asciiTheme="majorBidi" w:hAnsiTheme="majorBidi" w:cstheme="majorBidi"/>
          <w:sz w:val="20"/>
          <w:szCs w:val="20"/>
        </w:rPr>
        <w:t xml:space="preserve">. </w:t>
      </w:r>
    </w:p>
    <w:p w14:paraId="28006E8A" w14:textId="77777777" w:rsidR="002913DB" w:rsidRPr="00661748" w:rsidRDefault="003C71C4" w:rsidP="00B72CE8">
      <w:pPr>
        <w:spacing w:line="240" w:lineRule="auto"/>
        <w:jc w:val="both"/>
        <w:rPr>
          <w:rFonts w:asciiTheme="majorBidi" w:hAnsiTheme="majorBidi" w:cstheme="majorBidi"/>
          <w:sz w:val="20"/>
          <w:szCs w:val="20"/>
        </w:rPr>
      </w:pPr>
      <w:r w:rsidRPr="00661748">
        <w:rPr>
          <w:rFonts w:asciiTheme="majorBidi" w:hAnsiTheme="majorBidi" w:cstheme="majorBidi"/>
          <w:sz w:val="20"/>
          <w:szCs w:val="20"/>
        </w:rPr>
        <w:t xml:space="preserve"> </w:t>
      </w:r>
      <w:r w:rsidR="00EC5E13" w:rsidRPr="00661748">
        <w:rPr>
          <w:rFonts w:asciiTheme="majorBidi" w:hAnsiTheme="majorBidi" w:cstheme="majorBidi"/>
          <w:sz w:val="20"/>
          <w:szCs w:val="20"/>
        </w:rPr>
        <w:t xml:space="preserve">     </w:t>
      </w:r>
      <w:r w:rsidR="00512557" w:rsidRPr="00661748">
        <w:rPr>
          <w:rFonts w:asciiTheme="majorBidi" w:hAnsiTheme="majorBidi" w:cstheme="majorBidi"/>
          <w:sz w:val="20"/>
          <w:szCs w:val="20"/>
        </w:rPr>
        <w:t>ANOVA tests</w:t>
      </w:r>
      <w:r w:rsidR="00E83883" w:rsidRPr="00661748">
        <w:rPr>
          <w:rFonts w:asciiTheme="majorBidi" w:hAnsiTheme="majorBidi" w:cstheme="majorBidi"/>
          <w:sz w:val="20"/>
          <w:szCs w:val="20"/>
        </w:rPr>
        <w:t xml:space="preserve"> for comparisons of perceived constraints among Saudi females, based on geographical location, have shown significant differences, in the overall constraints and </w:t>
      </w:r>
      <w:r w:rsidR="007A59F5" w:rsidRPr="00661748">
        <w:rPr>
          <w:rFonts w:asciiTheme="majorBidi" w:hAnsiTheme="majorBidi" w:cstheme="majorBidi"/>
          <w:sz w:val="20"/>
          <w:szCs w:val="20"/>
        </w:rPr>
        <w:t>in the first two domains</w:t>
      </w:r>
      <w:r w:rsidR="00371D6E" w:rsidRPr="00661748">
        <w:rPr>
          <w:rFonts w:asciiTheme="majorBidi" w:hAnsiTheme="majorBidi" w:cstheme="majorBidi"/>
          <w:sz w:val="20"/>
          <w:szCs w:val="20"/>
        </w:rPr>
        <w:t xml:space="preserve"> (</w:t>
      </w:r>
      <w:r w:rsidR="007A59F5" w:rsidRPr="00661748">
        <w:rPr>
          <w:rFonts w:asciiTheme="majorBidi" w:hAnsiTheme="majorBidi" w:cstheme="majorBidi"/>
          <w:sz w:val="20"/>
          <w:szCs w:val="20"/>
        </w:rPr>
        <w:t>intrapersonal and interpersonal constraints</w:t>
      </w:r>
      <w:r w:rsidR="00371D6E" w:rsidRPr="00661748">
        <w:rPr>
          <w:rFonts w:asciiTheme="majorBidi" w:hAnsiTheme="majorBidi" w:cstheme="majorBidi"/>
          <w:sz w:val="20"/>
          <w:szCs w:val="20"/>
        </w:rPr>
        <w:t>)</w:t>
      </w:r>
      <w:r w:rsidR="007A59F5" w:rsidRPr="00661748">
        <w:rPr>
          <w:rFonts w:asciiTheme="majorBidi" w:hAnsiTheme="majorBidi" w:cstheme="majorBidi"/>
          <w:sz w:val="20"/>
          <w:szCs w:val="20"/>
        </w:rPr>
        <w:t xml:space="preserve">, </w:t>
      </w:r>
      <w:r w:rsidR="002913DB" w:rsidRPr="00661748">
        <w:rPr>
          <w:rFonts w:asciiTheme="majorBidi" w:hAnsiTheme="majorBidi" w:cstheme="majorBidi"/>
          <w:sz w:val="20"/>
          <w:szCs w:val="20"/>
        </w:rPr>
        <w:t xml:space="preserve">as </w:t>
      </w:r>
      <w:r w:rsidR="007A59F5" w:rsidRPr="00661748">
        <w:rPr>
          <w:rFonts w:asciiTheme="majorBidi" w:hAnsiTheme="majorBidi" w:cstheme="majorBidi"/>
          <w:sz w:val="20"/>
          <w:szCs w:val="20"/>
        </w:rPr>
        <w:t>presented</w:t>
      </w:r>
      <w:r w:rsidR="002913DB" w:rsidRPr="00661748">
        <w:rPr>
          <w:rFonts w:asciiTheme="majorBidi" w:hAnsiTheme="majorBidi" w:cstheme="majorBidi"/>
          <w:sz w:val="20"/>
          <w:szCs w:val="20"/>
        </w:rPr>
        <w:t xml:space="preserve"> in table (</w:t>
      </w:r>
      <w:r w:rsidR="00757591" w:rsidRPr="00661748">
        <w:rPr>
          <w:rFonts w:asciiTheme="majorBidi" w:hAnsiTheme="majorBidi" w:cstheme="majorBidi"/>
          <w:sz w:val="20"/>
          <w:szCs w:val="20"/>
        </w:rPr>
        <w:t>2</w:t>
      </w:r>
      <w:r w:rsidR="002913DB" w:rsidRPr="00661748">
        <w:rPr>
          <w:rFonts w:asciiTheme="majorBidi" w:hAnsiTheme="majorBidi" w:cstheme="majorBidi"/>
          <w:sz w:val="20"/>
          <w:szCs w:val="20"/>
        </w:rPr>
        <w:t>).</w:t>
      </w:r>
      <w:r w:rsidR="00327E5A" w:rsidRPr="00661748">
        <w:rPr>
          <w:rFonts w:asciiTheme="majorBidi" w:hAnsiTheme="majorBidi" w:cstheme="majorBidi"/>
          <w:sz w:val="20"/>
          <w:szCs w:val="20"/>
        </w:rPr>
        <w:t xml:space="preserve"> The differences between participants’ geographical location was not </w:t>
      </w:r>
      <w:r w:rsidR="0040131C" w:rsidRPr="00661748">
        <w:rPr>
          <w:rFonts w:asciiTheme="majorBidi" w:hAnsiTheme="majorBidi" w:cstheme="majorBidi"/>
          <w:sz w:val="20"/>
          <w:szCs w:val="20"/>
        </w:rPr>
        <w:t xml:space="preserve">statistically </w:t>
      </w:r>
      <w:r w:rsidR="00327E5A" w:rsidRPr="00661748">
        <w:rPr>
          <w:rFonts w:asciiTheme="majorBidi" w:hAnsiTheme="majorBidi" w:cstheme="majorBidi"/>
          <w:sz w:val="20"/>
          <w:szCs w:val="20"/>
        </w:rPr>
        <w:t>significant</w:t>
      </w:r>
      <w:r w:rsidR="0040131C" w:rsidRPr="00661748">
        <w:rPr>
          <w:rFonts w:asciiTheme="majorBidi" w:hAnsiTheme="majorBidi" w:cstheme="majorBidi"/>
          <w:sz w:val="20"/>
          <w:szCs w:val="20"/>
        </w:rPr>
        <w:t xml:space="preserve"> on the domain of</w:t>
      </w:r>
      <w:r w:rsidR="00327E5A" w:rsidRPr="00661748">
        <w:rPr>
          <w:rFonts w:asciiTheme="majorBidi" w:hAnsiTheme="majorBidi" w:cstheme="majorBidi"/>
          <w:sz w:val="20"/>
          <w:szCs w:val="20"/>
        </w:rPr>
        <w:t xml:space="preserve"> structural constraints</w:t>
      </w:r>
      <w:r w:rsidR="0040131C" w:rsidRPr="00661748">
        <w:rPr>
          <w:rFonts w:asciiTheme="majorBidi" w:hAnsiTheme="majorBidi" w:cstheme="majorBidi"/>
          <w:sz w:val="20"/>
          <w:szCs w:val="20"/>
        </w:rPr>
        <w:t>.</w:t>
      </w:r>
    </w:p>
    <w:p w14:paraId="339D7C2D" w14:textId="77777777" w:rsidR="007A59F5" w:rsidRPr="00661748" w:rsidRDefault="002913DB" w:rsidP="00B72CE8">
      <w:pPr>
        <w:spacing w:line="240" w:lineRule="auto"/>
        <w:jc w:val="center"/>
        <w:rPr>
          <w:rFonts w:asciiTheme="majorBidi" w:hAnsiTheme="majorBidi" w:cstheme="majorBidi"/>
          <w:b/>
          <w:bCs/>
          <w:sz w:val="20"/>
          <w:szCs w:val="20"/>
        </w:rPr>
      </w:pPr>
      <w:r w:rsidRPr="00661748">
        <w:rPr>
          <w:rFonts w:asciiTheme="majorBidi" w:hAnsiTheme="majorBidi" w:cstheme="majorBidi"/>
          <w:b/>
          <w:bCs/>
          <w:sz w:val="20"/>
          <w:szCs w:val="20"/>
        </w:rPr>
        <w:t>Table (</w:t>
      </w:r>
      <w:r w:rsidR="00757591" w:rsidRPr="00661748">
        <w:rPr>
          <w:rFonts w:asciiTheme="majorBidi" w:hAnsiTheme="majorBidi" w:cstheme="majorBidi"/>
          <w:b/>
          <w:bCs/>
          <w:sz w:val="20"/>
          <w:szCs w:val="20"/>
        </w:rPr>
        <w:t>2</w:t>
      </w:r>
      <w:r w:rsidRPr="00661748">
        <w:rPr>
          <w:rFonts w:asciiTheme="majorBidi" w:hAnsiTheme="majorBidi" w:cstheme="majorBidi"/>
          <w:b/>
          <w:bCs/>
          <w:sz w:val="20"/>
          <w:szCs w:val="20"/>
        </w:rPr>
        <w:t xml:space="preserve">): </w:t>
      </w:r>
      <w:r w:rsidR="00B0184F" w:rsidRPr="00661748">
        <w:rPr>
          <w:rFonts w:asciiTheme="majorBidi" w:hAnsiTheme="majorBidi" w:cstheme="majorBidi"/>
          <w:b/>
          <w:bCs/>
          <w:sz w:val="20"/>
          <w:szCs w:val="20"/>
        </w:rPr>
        <w:t>Here</w:t>
      </w:r>
    </w:p>
    <w:p w14:paraId="3BB18E3C" w14:textId="77777777" w:rsidR="002246BD" w:rsidRPr="00661748" w:rsidRDefault="00371D6E" w:rsidP="00B72CE8">
      <w:pPr>
        <w:spacing w:line="240" w:lineRule="auto"/>
        <w:jc w:val="both"/>
        <w:rPr>
          <w:rFonts w:asciiTheme="majorBidi" w:hAnsiTheme="majorBidi" w:cstheme="majorBidi"/>
          <w:sz w:val="20"/>
          <w:szCs w:val="20"/>
        </w:rPr>
      </w:pPr>
      <w:r w:rsidRPr="00661748">
        <w:rPr>
          <w:rFonts w:asciiTheme="majorBidi" w:hAnsiTheme="majorBidi" w:cstheme="majorBidi"/>
          <w:sz w:val="20"/>
          <w:szCs w:val="20"/>
        </w:rPr>
        <w:t xml:space="preserve"> </w:t>
      </w:r>
      <w:r w:rsidR="00802539" w:rsidRPr="00661748">
        <w:rPr>
          <w:rFonts w:asciiTheme="majorBidi" w:hAnsiTheme="majorBidi" w:cstheme="majorBidi"/>
          <w:sz w:val="20"/>
          <w:szCs w:val="20"/>
        </w:rPr>
        <w:t xml:space="preserve">    </w:t>
      </w:r>
      <w:r w:rsidRPr="00661748">
        <w:rPr>
          <w:rFonts w:asciiTheme="majorBidi" w:hAnsiTheme="majorBidi" w:cstheme="majorBidi"/>
          <w:sz w:val="20"/>
          <w:szCs w:val="20"/>
        </w:rPr>
        <w:t>The</w:t>
      </w:r>
      <w:r w:rsidR="00253C69" w:rsidRPr="00661748">
        <w:rPr>
          <w:rFonts w:asciiTheme="majorBidi" w:hAnsiTheme="majorBidi" w:cstheme="majorBidi"/>
          <w:sz w:val="20"/>
          <w:szCs w:val="20"/>
        </w:rPr>
        <w:t xml:space="preserve"> two domains that showed</w:t>
      </w:r>
      <w:r w:rsidRPr="00661748">
        <w:rPr>
          <w:rFonts w:asciiTheme="majorBidi" w:hAnsiTheme="majorBidi" w:cstheme="majorBidi"/>
          <w:sz w:val="20"/>
          <w:szCs w:val="20"/>
        </w:rPr>
        <w:t xml:space="preserve"> </w:t>
      </w:r>
      <w:r w:rsidR="00496DC5" w:rsidRPr="00661748">
        <w:rPr>
          <w:rFonts w:asciiTheme="majorBidi" w:hAnsiTheme="majorBidi" w:cstheme="majorBidi"/>
          <w:sz w:val="20"/>
          <w:szCs w:val="20"/>
        </w:rPr>
        <w:t>significant statistical differences</w:t>
      </w:r>
      <w:r w:rsidR="00253C69" w:rsidRPr="00661748">
        <w:rPr>
          <w:rFonts w:asciiTheme="majorBidi" w:hAnsiTheme="majorBidi" w:cstheme="majorBidi"/>
          <w:sz w:val="20"/>
          <w:szCs w:val="20"/>
        </w:rPr>
        <w:t>,</w:t>
      </w:r>
      <w:r w:rsidR="00496DC5" w:rsidRPr="00661748">
        <w:rPr>
          <w:rFonts w:asciiTheme="majorBidi" w:hAnsiTheme="majorBidi" w:cstheme="majorBidi"/>
          <w:sz w:val="20"/>
          <w:szCs w:val="20"/>
        </w:rPr>
        <w:t xml:space="preserve"> </w:t>
      </w:r>
      <w:r w:rsidR="00253C69" w:rsidRPr="00661748">
        <w:rPr>
          <w:rFonts w:asciiTheme="majorBidi" w:hAnsiTheme="majorBidi" w:cstheme="majorBidi"/>
          <w:sz w:val="20"/>
          <w:szCs w:val="20"/>
        </w:rPr>
        <w:t>based on residential areas of the country, were</w:t>
      </w:r>
      <w:r w:rsidR="00496DC5" w:rsidRPr="00661748">
        <w:rPr>
          <w:rFonts w:asciiTheme="majorBidi" w:hAnsiTheme="majorBidi" w:cstheme="majorBidi"/>
          <w:sz w:val="20"/>
          <w:szCs w:val="20"/>
        </w:rPr>
        <w:t xml:space="preserve"> examined further by </w:t>
      </w:r>
      <w:r w:rsidR="00352F59" w:rsidRPr="00661748">
        <w:rPr>
          <w:rFonts w:asciiTheme="majorBidi" w:hAnsiTheme="majorBidi" w:cstheme="majorBidi"/>
          <w:sz w:val="20"/>
          <w:szCs w:val="20"/>
        </w:rPr>
        <w:t>LSD post-hoc test</w:t>
      </w:r>
      <w:r w:rsidR="00253C69" w:rsidRPr="00661748">
        <w:rPr>
          <w:rFonts w:asciiTheme="majorBidi" w:hAnsiTheme="majorBidi" w:cstheme="majorBidi"/>
          <w:sz w:val="20"/>
          <w:szCs w:val="20"/>
        </w:rPr>
        <w:t>, to determine the differences. The comparisons result of the intrapersonal domain are</w:t>
      </w:r>
      <w:r w:rsidR="00352F59" w:rsidRPr="00661748">
        <w:rPr>
          <w:rFonts w:asciiTheme="majorBidi" w:hAnsiTheme="majorBidi" w:cstheme="majorBidi"/>
          <w:sz w:val="20"/>
          <w:szCs w:val="20"/>
        </w:rPr>
        <w:t xml:space="preserve"> presented in table (</w:t>
      </w:r>
      <w:r w:rsidR="00757591" w:rsidRPr="00661748">
        <w:rPr>
          <w:rFonts w:asciiTheme="majorBidi" w:hAnsiTheme="majorBidi" w:cstheme="majorBidi"/>
          <w:sz w:val="20"/>
          <w:szCs w:val="20"/>
        </w:rPr>
        <w:t>2</w:t>
      </w:r>
      <w:r w:rsidR="00352F59" w:rsidRPr="00661748">
        <w:rPr>
          <w:rFonts w:asciiTheme="majorBidi" w:hAnsiTheme="majorBidi" w:cstheme="majorBidi"/>
          <w:sz w:val="20"/>
          <w:szCs w:val="20"/>
        </w:rPr>
        <w:t>)</w:t>
      </w:r>
      <w:r w:rsidR="00253C69" w:rsidRPr="00661748">
        <w:rPr>
          <w:rFonts w:asciiTheme="majorBidi" w:hAnsiTheme="majorBidi" w:cstheme="majorBidi"/>
          <w:sz w:val="20"/>
          <w:szCs w:val="20"/>
        </w:rPr>
        <w:t>, and</w:t>
      </w:r>
      <w:r w:rsidR="0087623E" w:rsidRPr="00661748">
        <w:rPr>
          <w:rFonts w:asciiTheme="majorBidi" w:hAnsiTheme="majorBidi" w:cstheme="majorBidi"/>
          <w:sz w:val="20"/>
          <w:szCs w:val="20"/>
        </w:rPr>
        <w:t xml:space="preserve"> it</w:t>
      </w:r>
      <w:r w:rsidR="00253C69" w:rsidRPr="00661748">
        <w:rPr>
          <w:rFonts w:asciiTheme="majorBidi" w:hAnsiTheme="majorBidi" w:cstheme="majorBidi"/>
          <w:sz w:val="20"/>
          <w:szCs w:val="20"/>
        </w:rPr>
        <w:t xml:space="preserve"> shows a </w:t>
      </w:r>
      <w:r w:rsidR="00265B6E" w:rsidRPr="00661748">
        <w:rPr>
          <w:rFonts w:asciiTheme="majorBidi" w:hAnsiTheme="majorBidi" w:cstheme="majorBidi"/>
          <w:sz w:val="20"/>
          <w:szCs w:val="20"/>
        </w:rPr>
        <w:t>significant mean difference</w:t>
      </w:r>
      <w:r w:rsidR="00D81BAF" w:rsidRPr="00661748">
        <w:rPr>
          <w:rFonts w:asciiTheme="majorBidi" w:hAnsiTheme="majorBidi" w:cstheme="majorBidi"/>
          <w:sz w:val="20"/>
          <w:szCs w:val="20"/>
        </w:rPr>
        <w:t xml:space="preserve"> </w:t>
      </w:r>
      <w:r w:rsidR="00253C69" w:rsidRPr="00661748">
        <w:rPr>
          <w:rFonts w:asciiTheme="majorBidi" w:hAnsiTheme="majorBidi" w:cstheme="majorBidi"/>
          <w:sz w:val="20"/>
          <w:szCs w:val="20"/>
        </w:rPr>
        <w:t>between participants who live in the central part of the country</w:t>
      </w:r>
      <w:r w:rsidR="00051EBA" w:rsidRPr="00661748">
        <w:rPr>
          <w:rFonts w:asciiTheme="majorBidi" w:hAnsiTheme="majorBidi" w:cstheme="majorBidi"/>
          <w:sz w:val="20"/>
          <w:szCs w:val="20"/>
        </w:rPr>
        <w:t xml:space="preserve"> (</w:t>
      </w:r>
      <w:r w:rsidR="0087623E" w:rsidRPr="00661748">
        <w:rPr>
          <w:rFonts w:asciiTheme="majorBidi" w:hAnsiTheme="majorBidi" w:cstheme="majorBidi"/>
          <w:sz w:val="20"/>
          <w:szCs w:val="20"/>
        </w:rPr>
        <w:t>2.400)</w:t>
      </w:r>
      <w:r w:rsidR="00D81BAF" w:rsidRPr="00661748">
        <w:rPr>
          <w:rFonts w:asciiTheme="majorBidi" w:hAnsiTheme="majorBidi" w:cstheme="majorBidi"/>
          <w:sz w:val="20"/>
          <w:szCs w:val="20"/>
        </w:rPr>
        <w:t xml:space="preserve"> </w:t>
      </w:r>
      <w:r w:rsidR="00051EBA" w:rsidRPr="00661748">
        <w:rPr>
          <w:rFonts w:asciiTheme="majorBidi" w:hAnsiTheme="majorBidi" w:cstheme="majorBidi"/>
          <w:sz w:val="20"/>
          <w:szCs w:val="20"/>
        </w:rPr>
        <w:t>compared to</w:t>
      </w:r>
      <w:r w:rsidR="00D81BAF" w:rsidRPr="00661748">
        <w:rPr>
          <w:rFonts w:asciiTheme="majorBidi" w:hAnsiTheme="majorBidi" w:cstheme="majorBidi"/>
          <w:sz w:val="20"/>
          <w:szCs w:val="20"/>
        </w:rPr>
        <w:t xml:space="preserve"> their counterpart who live in the north</w:t>
      </w:r>
      <w:r w:rsidR="0087623E" w:rsidRPr="00661748">
        <w:rPr>
          <w:rFonts w:asciiTheme="majorBidi" w:hAnsiTheme="majorBidi" w:cstheme="majorBidi"/>
          <w:sz w:val="20"/>
          <w:szCs w:val="20"/>
        </w:rPr>
        <w:t xml:space="preserve"> (2.574)</w:t>
      </w:r>
      <w:r w:rsidR="00D81BAF" w:rsidRPr="00661748">
        <w:rPr>
          <w:rFonts w:asciiTheme="majorBidi" w:hAnsiTheme="majorBidi" w:cstheme="majorBidi"/>
          <w:sz w:val="20"/>
          <w:szCs w:val="20"/>
        </w:rPr>
        <w:t xml:space="preserve"> and the south</w:t>
      </w:r>
      <w:r w:rsidR="0087623E" w:rsidRPr="00661748">
        <w:rPr>
          <w:rFonts w:asciiTheme="majorBidi" w:hAnsiTheme="majorBidi" w:cstheme="majorBidi"/>
          <w:sz w:val="20"/>
          <w:szCs w:val="20"/>
        </w:rPr>
        <w:t xml:space="preserve"> (2.634). This finding indicates a high perception of intrapersonal constraints among females residing in the northern and southern part of the country, when compared to those residing in the central part.</w:t>
      </w:r>
    </w:p>
    <w:p w14:paraId="25AA5D01" w14:textId="77777777" w:rsidR="00B0184F" w:rsidRPr="00661748" w:rsidRDefault="00246CC2" w:rsidP="00B72CE8">
      <w:pPr>
        <w:spacing w:line="240" w:lineRule="auto"/>
        <w:jc w:val="both"/>
        <w:rPr>
          <w:rFonts w:asciiTheme="majorBidi" w:hAnsiTheme="majorBidi" w:cstheme="majorBidi"/>
          <w:sz w:val="20"/>
          <w:szCs w:val="20"/>
        </w:rPr>
      </w:pPr>
      <w:r w:rsidRPr="00661748">
        <w:rPr>
          <w:rFonts w:asciiTheme="majorBidi" w:hAnsiTheme="majorBidi" w:cstheme="majorBidi"/>
          <w:sz w:val="20"/>
          <w:szCs w:val="20"/>
        </w:rPr>
        <w:t xml:space="preserve"> </w:t>
      </w:r>
      <w:r w:rsidR="00802539" w:rsidRPr="00661748">
        <w:rPr>
          <w:rFonts w:asciiTheme="majorBidi" w:hAnsiTheme="majorBidi" w:cstheme="majorBidi"/>
          <w:sz w:val="20"/>
          <w:szCs w:val="20"/>
        </w:rPr>
        <w:t xml:space="preserve">    </w:t>
      </w:r>
      <w:r w:rsidRPr="00661748">
        <w:rPr>
          <w:rFonts w:asciiTheme="majorBidi" w:hAnsiTheme="majorBidi" w:cstheme="majorBidi"/>
          <w:sz w:val="20"/>
          <w:szCs w:val="20"/>
        </w:rPr>
        <w:t>As for the interpersonal domain, the result of the LSD test presented in table (</w:t>
      </w:r>
      <w:r w:rsidR="00DD586E" w:rsidRPr="00661748">
        <w:rPr>
          <w:rFonts w:asciiTheme="majorBidi" w:hAnsiTheme="majorBidi" w:cstheme="majorBidi"/>
          <w:sz w:val="20"/>
          <w:szCs w:val="20"/>
        </w:rPr>
        <w:t>2</w:t>
      </w:r>
      <w:r w:rsidRPr="00661748">
        <w:rPr>
          <w:rFonts w:asciiTheme="majorBidi" w:hAnsiTheme="majorBidi" w:cstheme="majorBidi"/>
          <w:sz w:val="20"/>
          <w:szCs w:val="20"/>
        </w:rPr>
        <w:t>), and it shows significant mean differences</w:t>
      </w:r>
      <w:r w:rsidR="00EC617A" w:rsidRPr="00661748">
        <w:rPr>
          <w:rFonts w:asciiTheme="majorBidi" w:hAnsiTheme="majorBidi" w:cstheme="majorBidi"/>
          <w:sz w:val="20"/>
          <w:szCs w:val="20"/>
        </w:rPr>
        <w:t xml:space="preserve"> in favors of those residing in the central</w:t>
      </w:r>
      <w:r w:rsidR="00D9510E" w:rsidRPr="00661748">
        <w:rPr>
          <w:rFonts w:asciiTheme="majorBidi" w:hAnsiTheme="majorBidi" w:cstheme="majorBidi"/>
          <w:sz w:val="20"/>
          <w:szCs w:val="20"/>
        </w:rPr>
        <w:t xml:space="preserve"> (2.691)</w:t>
      </w:r>
      <w:r w:rsidR="00EC617A" w:rsidRPr="00661748">
        <w:rPr>
          <w:rFonts w:asciiTheme="majorBidi" w:hAnsiTheme="majorBidi" w:cstheme="majorBidi"/>
          <w:sz w:val="20"/>
          <w:szCs w:val="20"/>
        </w:rPr>
        <w:t xml:space="preserve"> </w:t>
      </w:r>
      <w:r w:rsidR="00D9510E" w:rsidRPr="00661748">
        <w:rPr>
          <w:rFonts w:asciiTheme="majorBidi" w:hAnsiTheme="majorBidi" w:cstheme="majorBidi"/>
          <w:sz w:val="20"/>
          <w:szCs w:val="20"/>
        </w:rPr>
        <w:t xml:space="preserve">and the west (2.625) parts of the country compared to residents of the south region (2.938). This result indicates that females residing in the southern part of the country perceived interpersonal constraints higher than females residing in the center or the west part of the country. </w:t>
      </w:r>
    </w:p>
    <w:p w14:paraId="13BEB49A" w14:textId="77777777" w:rsidR="0040131C" w:rsidRPr="00661748" w:rsidRDefault="005F68D1" w:rsidP="00B72CE8">
      <w:pPr>
        <w:spacing w:line="240" w:lineRule="auto"/>
        <w:jc w:val="both"/>
        <w:rPr>
          <w:rFonts w:asciiTheme="majorBidi" w:hAnsiTheme="majorBidi" w:cstheme="majorBidi"/>
          <w:b/>
          <w:bCs/>
          <w:sz w:val="20"/>
          <w:szCs w:val="20"/>
        </w:rPr>
      </w:pPr>
      <w:r w:rsidRPr="00661748">
        <w:rPr>
          <w:rFonts w:asciiTheme="majorBidi" w:hAnsiTheme="majorBidi" w:cstheme="majorBidi"/>
          <w:b/>
          <w:bCs/>
          <w:sz w:val="20"/>
          <w:szCs w:val="20"/>
        </w:rPr>
        <w:t>Discussion:</w:t>
      </w:r>
    </w:p>
    <w:p w14:paraId="16232521" w14:textId="77777777" w:rsidR="00590171" w:rsidRPr="00661748" w:rsidRDefault="009F2490" w:rsidP="00B72CE8">
      <w:pPr>
        <w:spacing w:line="240" w:lineRule="auto"/>
        <w:jc w:val="both"/>
        <w:rPr>
          <w:rFonts w:asciiTheme="majorBidi" w:hAnsiTheme="majorBidi" w:cstheme="majorBidi"/>
          <w:sz w:val="20"/>
          <w:szCs w:val="20"/>
        </w:rPr>
      </w:pPr>
      <w:r w:rsidRPr="00661748">
        <w:rPr>
          <w:rFonts w:asciiTheme="majorBidi" w:hAnsiTheme="majorBidi" w:cstheme="majorBidi"/>
          <w:sz w:val="20"/>
          <w:szCs w:val="20"/>
        </w:rPr>
        <w:lastRenderedPageBreak/>
        <w:t xml:space="preserve"> </w:t>
      </w:r>
      <w:r w:rsidR="008013DA" w:rsidRPr="00661748">
        <w:rPr>
          <w:rFonts w:asciiTheme="majorBidi" w:hAnsiTheme="majorBidi" w:cstheme="majorBidi"/>
          <w:sz w:val="20"/>
          <w:szCs w:val="20"/>
        </w:rPr>
        <w:t xml:space="preserve">    </w:t>
      </w:r>
      <w:r w:rsidRPr="00661748">
        <w:rPr>
          <w:rFonts w:asciiTheme="majorBidi" w:hAnsiTheme="majorBidi" w:cstheme="majorBidi"/>
          <w:sz w:val="20"/>
          <w:szCs w:val="20"/>
        </w:rPr>
        <w:t>From the descriptive information, regarding Saudi females’ participation in sports and physical activities, it is clear that the</w:t>
      </w:r>
      <w:r w:rsidR="0043591A" w:rsidRPr="00661748">
        <w:rPr>
          <w:rFonts w:asciiTheme="majorBidi" w:hAnsiTheme="majorBidi" w:cstheme="majorBidi"/>
          <w:sz w:val="20"/>
          <w:szCs w:val="20"/>
        </w:rPr>
        <w:t xml:space="preserve">re was a </w:t>
      </w:r>
      <w:r w:rsidR="009C1570" w:rsidRPr="00661748">
        <w:rPr>
          <w:rFonts w:asciiTheme="majorBidi" w:hAnsiTheme="majorBidi" w:cstheme="majorBidi"/>
          <w:sz w:val="20"/>
          <w:szCs w:val="20"/>
        </w:rPr>
        <w:t>fairly good</w:t>
      </w:r>
      <w:r w:rsidR="0043591A" w:rsidRPr="00661748">
        <w:rPr>
          <w:rFonts w:asciiTheme="majorBidi" w:hAnsiTheme="majorBidi" w:cstheme="majorBidi"/>
          <w:sz w:val="20"/>
          <w:szCs w:val="20"/>
        </w:rPr>
        <w:t xml:space="preserve"> rate of participation and a high level of interest, however</w:t>
      </w:r>
      <w:r w:rsidR="009C1570" w:rsidRPr="00661748">
        <w:rPr>
          <w:rFonts w:asciiTheme="majorBidi" w:hAnsiTheme="majorBidi" w:cstheme="majorBidi"/>
          <w:sz w:val="20"/>
          <w:szCs w:val="20"/>
        </w:rPr>
        <w:t>,</w:t>
      </w:r>
      <w:r w:rsidR="0043591A" w:rsidRPr="00661748">
        <w:rPr>
          <w:rFonts w:asciiTheme="majorBidi" w:hAnsiTheme="majorBidi" w:cstheme="majorBidi"/>
          <w:sz w:val="20"/>
          <w:szCs w:val="20"/>
        </w:rPr>
        <w:t xml:space="preserve"> past participation took place</w:t>
      </w:r>
      <w:r w:rsidR="009C1570" w:rsidRPr="00661748">
        <w:rPr>
          <w:rFonts w:asciiTheme="majorBidi" w:hAnsiTheme="majorBidi" w:cstheme="majorBidi"/>
          <w:sz w:val="20"/>
          <w:szCs w:val="20"/>
        </w:rPr>
        <w:t xml:space="preserve"> mostly</w:t>
      </w:r>
      <w:r w:rsidR="0043591A" w:rsidRPr="00661748">
        <w:rPr>
          <w:rFonts w:asciiTheme="majorBidi" w:hAnsiTheme="majorBidi" w:cstheme="majorBidi"/>
          <w:sz w:val="20"/>
          <w:szCs w:val="20"/>
        </w:rPr>
        <w:t xml:space="preserve"> inside </w:t>
      </w:r>
      <w:r w:rsidR="009C1570" w:rsidRPr="00661748">
        <w:rPr>
          <w:rFonts w:asciiTheme="majorBidi" w:hAnsiTheme="majorBidi" w:cstheme="majorBidi"/>
          <w:sz w:val="20"/>
          <w:szCs w:val="20"/>
        </w:rPr>
        <w:t>the</w:t>
      </w:r>
      <w:r w:rsidR="0043591A" w:rsidRPr="00661748">
        <w:rPr>
          <w:rFonts w:asciiTheme="majorBidi" w:hAnsiTheme="majorBidi" w:cstheme="majorBidi"/>
          <w:sz w:val="20"/>
          <w:szCs w:val="20"/>
        </w:rPr>
        <w:t xml:space="preserve"> homes. This </w:t>
      </w:r>
      <w:r w:rsidR="00D977FB" w:rsidRPr="00661748">
        <w:rPr>
          <w:rFonts w:asciiTheme="majorBidi" w:hAnsiTheme="majorBidi" w:cstheme="majorBidi"/>
          <w:sz w:val="20"/>
          <w:szCs w:val="20"/>
        </w:rPr>
        <w:t xml:space="preserve">finding might </w:t>
      </w:r>
      <w:r w:rsidR="0043591A" w:rsidRPr="00661748">
        <w:rPr>
          <w:rFonts w:asciiTheme="majorBidi" w:hAnsiTheme="majorBidi" w:cstheme="majorBidi"/>
          <w:sz w:val="20"/>
          <w:szCs w:val="20"/>
        </w:rPr>
        <w:t>be</w:t>
      </w:r>
      <w:r w:rsidR="009C1570" w:rsidRPr="00661748">
        <w:rPr>
          <w:rFonts w:asciiTheme="majorBidi" w:hAnsiTheme="majorBidi" w:cstheme="majorBidi"/>
          <w:sz w:val="20"/>
          <w:szCs w:val="20"/>
        </w:rPr>
        <w:t xml:space="preserve"> </w:t>
      </w:r>
      <w:r w:rsidR="00526CBB" w:rsidRPr="00661748">
        <w:rPr>
          <w:rFonts w:asciiTheme="majorBidi" w:hAnsiTheme="majorBidi" w:cstheme="majorBidi"/>
          <w:sz w:val="20"/>
          <w:szCs w:val="20"/>
        </w:rPr>
        <w:t>attributed to</w:t>
      </w:r>
      <w:r w:rsidR="001F7EFD" w:rsidRPr="00661748">
        <w:rPr>
          <w:rFonts w:asciiTheme="majorBidi" w:hAnsiTheme="majorBidi" w:cstheme="majorBidi"/>
          <w:sz w:val="20"/>
          <w:szCs w:val="20"/>
        </w:rPr>
        <w:t xml:space="preserve"> lack of females S&amp;PA facilities and possibly, to less extent, </w:t>
      </w:r>
      <w:r w:rsidR="00526CBB" w:rsidRPr="00661748">
        <w:rPr>
          <w:rFonts w:asciiTheme="majorBidi" w:hAnsiTheme="majorBidi" w:cstheme="majorBidi"/>
          <w:sz w:val="20"/>
          <w:szCs w:val="20"/>
        </w:rPr>
        <w:t xml:space="preserve">religion and culture adherence, along with lack of physical education classes during general schooling years. </w:t>
      </w:r>
      <w:r w:rsidR="00B80BB5" w:rsidRPr="00661748">
        <w:rPr>
          <w:rFonts w:asciiTheme="majorBidi" w:hAnsiTheme="majorBidi" w:cstheme="majorBidi"/>
          <w:sz w:val="20"/>
          <w:szCs w:val="20"/>
        </w:rPr>
        <w:t xml:space="preserve">Al </w:t>
      </w:r>
      <w:proofErr w:type="spellStart"/>
      <w:r w:rsidR="00B80BB5" w:rsidRPr="00661748">
        <w:rPr>
          <w:rFonts w:asciiTheme="majorBidi" w:hAnsiTheme="majorBidi" w:cstheme="majorBidi"/>
          <w:sz w:val="20"/>
          <w:szCs w:val="20"/>
        </w:rPr>
        <w:t>Ohali</w:t>
      </w:r>
      <w:proofErr w:type="spellEnd"/>
      <w:r w:rsidR="00B82A42" w:rsidRPr="00661748">
        <w:rPr>
          <w:rFonts w:asciiTheme="majorBidi" w:hAnsiTheme="majorBidi" w:cstheme="majorBidi"/>
          <w:sz w:val="20"/>
          <w:szCs w:val="20"/>
        </w:rPr>
        <w:t xml:space="preserve"> (2020)</w:t>
      </w:r>
      <w:r w:rsidR="00B80BB5" w:rsidRPr="00661748">
        <w:rPr>
          <w:rFonts w:asciiTheme="majorBidi" w:hAnsiTheme="majorBidi" w:cstheme="majorBidi"/>
          <w:sz w:val="20"/>
          <w:szCs w:val="20"/>
        </w:rPr>
        <w:t xml:space="preserve"> investigated the attitudes and constraints of Saudi female university students towards participation in sports for all, and expressed the need for increasing female sport clubs</w:t>
      </w:r>
      <w:r w:rsidR="009D0C80" w:rsidRPr="00661748">
        <w:rPr>
          <w:rFonts w:asciiTheme="majorBidi" w:hAnsiTheme="majorBidi" w:cstheme="majorBidi"/>
          <w:sz w:val="20"/>
          <w:szCs w:val="20"/>
        </w:rPr>
        <w:t xml:space="preserve"> and decreasing membership </w:t>
      </w:r>
      <w:r w:rsidR="007919FD" w:rsidRPr="00661748">
        <w:rPr>
          <w:rFonts w:asciiTheme="majorBidi" w:hAnsiTheme="majorBidi" w:cstheme="majorBidi"/>
          <w:sz w:val="20"/>
          <w:szCs w:val="20"/>
        </w:rPr>
        <w:t>fees</w:t>
      </w:r>
      <w:r w:rsidR="00B82A42" w:rsidRPr="00661748">
        <w:t>.</w:t>
      </w:r>
      <w:r w:rsidR="000E794F" w:rsidRPr="00661748">
        <w:rPr>
          <w:rFonts w:asciiTheme="majorBidi" w:hAnsiTheme="majorBidi" w:cstheme="majorBidi"/>
          <w:sz w:val="20"/>
          <w:szCs w:val="20"/>
        </w:rPr>
        <w:t xml:space="preserve"> Furthermore,</w:t>
      </w:r>
      <w:r w:rsidR="00B80BB5" w:rsidRPr="00661748">
        <w:rPr>
          <w:rFonts w:asciiTheme="majorBidi" w:hAnsiTheme="majorBidi" w:cstheme="majorBidi"/>
          <w:sz w:val="20"/>
          <w:szCs w:val="20"/>
        </w:rPr>
        <w:t xml:space="preserve"> </w:t>
      </w:r>
      <w:r w:rsidR="000E794F" w:rsidRPr="00661748">
        <w:rPr>
          <w:rFonts w:asciiTheme="majorBidi" w:hAnsiTheme="majorBidi" w:cstheme="majorBidi"/>
          <w:sz w:val="20"/>
          <w:szCs w:val="20"/>
        </w:rPr>
        <w:t>i</w:t>
      </w:r>
      <w:r w:rsidR="00B80BB5" w:rsidRPr="00661748">
        <w:rPr>
          <w:rFonts w:asciiTheme="majorBidi" w:hAnsiTheme="majorBidi" w:cstheme="majorBidi"/>
          <w:sz w:val="20"/>
          <w:szCs w:val="20"/>
        </w:rPr>
        <w:t xml:space="preserve">n </w:t>
      </w:r>
      <w:r w:rsidR="007D17C2" w:rsidRPr="00661748">
        <w:rPr>
          <w:rFonts w:asciiTheme="majorBidi" w:hAnsiTheme="majorBidi" w:cstheme="majorBidi"/>
          <w:sz w:val="20"/>
          <w:szCs w:val="20"/>
        </w:rPr>
        <w:t>a</w:t>
      </w:r>
      <w:r w:rsidR="00952F51" w:rsidRPr="00661748">
        <w:rPr>
          <w:rFonts w:asciiTheme="majorBidi" w:hAnsiTheme="majorBidi" w:cstheme="majorBidi"/>
          <w:sz w:val="20"/>
          <w:szCs w:val="20"/>
        </w:rPr>
        <w:t xml:space="preserve"> qualitative</w:t>
      </w:r>
      <w:r w:rsidR="007D17C2" w:rsidRPr="00661748">
        <w:rPr>
          <w:rFonts w:asciiTheme="majorBidi" w:hAnsiTheme="majorBidi" w:cstheme="majorBidi"/>
          <w:sz w:val="20"/>
          <w:szCs w:val="20"/>
        </w:rPr>
        <w:t xml:space="preserve"> case study of</w:t>
      </w:r>
      <w:r w:rsidR="00B80BB5" w:rsidRPr="00661748">
        <w:rPr>
          <w:rFonts w:asciiTheme="majorBidi" w:hAnsiTheme="majorBidi" w:cstheme="majorBidi"/>
          <w:sz w:val="20"/>
          <w:szCs w:val="20"/>
        </w:rPr>
        <w:t xml:space="preserve"> </w:t>
      </w:r>
      <w:r w:rsidR="00526CBB" w:rsidRPr="00661748">
        <w:rPr>
          <w:rFonts w:asciiTheme="majorBidi" w:hAnsiTheme="majorBidi" w:cstheme="majorBidi"/>
          <w:sz w:val="20"/>
          <w:szCs w:val="20"/>
        </w:rPr>
        <w:t>Mus</w:t>
      </w:r>
      <w:r w:rsidR="004F1A52" w:rsidRPr="00661748">
        <w:rPr>
          <w:rFonts w:asciiTheme="majorBidi" w:hAnsiTheme="majorBidi" w:cstheme="majorBidi"/>
          <w:sz w:val="20"/>
          <w:szCs w:val="20"/>
        </w:rPr>
        <w:t>lim women</w:t>
      </w:r>
      <w:r w:rsidR="007D17C2" w:rsidRPr="00661748">
        <w:rPr>
          <w:rFonts w:asciiTheme="majorBidi" w:hAnsiTheme="majorBidi" w:cstheme="majorBidi"/>
          <w:sz w:val="20"/>
          <w:szCs w:val="20"/>
        </w:rPr>
        <w:t xml:space="preserve"> in the UK, Miles and Benn </w:t>
      </w:r>
      <w:r w:rsidR="00B82A42" w:rsidRPr="00661748">
        <w:t>(2016)</w:t>
      </w:r>
      <w:r w:rsidR="007919FD" w:rsidRPr="00661748">
        <w:t xml:space="preserve"> </w:t>
      </w:r>
      <w:r w:rsidR="00952F51" w:rsidRPr="00661748">
        <w:rPr>
          <w:rFonts w:asciiTheme="majorBidi" w:hAnsiTheme="majorBidi" w:cstheme="majorBidi"/>
          <w:sz w:val="20"/>
          <w:szCs w:val="20"/>
        </w:rPr>
        <w:t>findings</w:t>
      </w:r>
      <w:r w:rsidR="001D7DC9" w:rsidRPr="00661748">
        <w:rPr>
          <w:rFonts w:asciiTheme="majorBidi" w:hAnsiTheme="majorBidi" w:cstheme="majorBidi"/>
          <w:sz w:val="20"/>
          <w:szCs w:val="20"/>
        </w:rPr>
        <w:t xml:space="preserve"> emphasized th</w:t>
      </w:r>
      <w:r w:rsidR="00952F51" w:rsidRPr="00661748">
        <w:rPr>
          <w:rFonts w:asciiTheme="majorBidi" w:hAnsiTheme="majorBidi" w:cstheme="majorBidi"/>
          <w:sz w:val="20"/>
          <w:szCs w:val="20"/>
        </w:rPr>
        <w:t>e influe</w:t>
      </w:r>
      <w:r w:rsidR="001D7DC9" w:rsidRPr="00661748">
        <w:rPr>
          <w:rFonts w:asciiTheme="majorBidi" w:hAnsiTheme="majorBidi" w:cstheme="majorBidi"/>
          <w:sz w:val="20"/>
          <w:szCs w:val="20"/>
        </w:rPr>
        <w:t>nce of PE and the school environment, where</w:t>
      </w:r>
      <w:r w:rsidR="00952F51" w:rsidRPr="00661748">
        <w:rPr>
          <w:rFonts w:asciiTheme="majorBidi" w:hAnsiTheme="majorBidi" w:cstheme="majorBidi"/>
          <w:sz w:val="20"/>
          <w:szCs w:val="20"/>
        </w:rPr>
        <w:t xml:space="preserve"> the majority of Muslim women’s</w:t>
      </w:r>
      <w:r w:rsidR="001D7DC9" w:rsidRPr="00661748">
        <w:rPr>
          <w:rFonts w:asciiTheme="majorBidi" w:hAnsiTheme="majorBidi" w:cstheme="majorBidi"/>
          <w:sz w:val="20"/>
          <w:szCs w:val="20"/>
        </w:rPr>
        <w:t xml:space="preserve"> physical activities took place, and found that participation in PA decreased during</w:t>
      </w:r>
      <w:r w:rsidR="00952F51" w:rsidRPr="00661748">
        <w:rPr>
          <w:rFonts w:asciiTheme="majorBidi" w:hAnsiTheme="majorBidi" w:cstheme="majorBidi"/>
          <w:sz w:val="20"/>
          <w:szCs w:val="20"/>
        </w:rPr>
        <w:t xml:space="preserve"> </w:t>
      </w:r>
      <w:r w:rsidR="004C2188" w:rsidRPr="00661748">
        <w:rPr>
          <w:rFonts w:asciiTheme="majorBidi" w:hAnsiTheme="majorBidi" w:cstheme="majorBidi"/>
          <w:sz w:val="20"/>
          <w:szCs w:val="20"/>
        </w:rPr>
        <w:t>their study in higher education, as the adherence to religious and cultural expectation increased</w:t>
      </w:r>
      <w:r w:rsidR="008013DA" w:rsidRPr="00661748">
        <w:rPr>
          <w:rFonts w:asciiTheme="majorBidi" w:hAnsiTheme="majorBidi" w:cstheme="majorBidi"/>
          <w:sz w:val="20"/>
          <w:szCs w:val="20"/>
        </w:rPr>
        <w:t>.</w:t>
      </w:r>
      <w:r w:rsidR="006F603D" w:rsidRPr="00661748">
        <w:rPr>
          <w:rFonts w:asciiTheme="majorBidi" w:hAnsiTheme="majorBidi" w:cstheme="majorBidi"/>
          <w:sz w:val="20"/>
          <w:szCs w:val="20"/>
        </w:rPr>
        <w:t xml:space="preserve"> </w:t>
      </w:r>
      <w:r w:rsidR="00E974CE" w:rsidRPr="00661748">
        <w:rPr>
          <w:rFonts w:asciiTheme="majorBidi" w:hAnsiTheme="majorBidi" w:cstheme="majorBidi"/>
          <w:sz w:val="20"/>
          <w:szCs w:val="20"/>
        </w:rPr>
        <w:t xml:space="preserve">The large number of </w:t>
      </w:r>
      <w:r w:rsidR="006F603D" w:rsidRPr="00661748">
        <w:rPr>
          <w:rFonts w:asciiTheme="majorBidi" w:hAnsiTheme="majorBidi" w:cstheme="majorBidi"/>
          <w:sz w:val="20"/>
          <w:szCs w:val="20"/>
        </w:rPr>
        <w:t>Saudi female</w:t>
      </w:r>
      <w:r w:rsidR="00E974CE" w:rsidRPr="00661748">
        <w:rPr>
          <w:rFonts w:asciiTheme="majorBidi" w:hAnsiTheme="majorBidi" w:cstheme="majorBidi"/>
          <w:sz w:val="20"/>
          <w:szCs w:val="20"/>
        </w:rPr>
        <w:t>s</w:t>
      </w:r>
      <w:r w:rsidR="006F603D" w:rsidRPr="00661748">
        <w:rPr>
          <w:rFonts w:asciiTheme="majorBidi" w:hAnsiTheme="majorBidi" w:cstheme="majorBidi"/>
          <w:sz w:val="20"/>
          <w:szCs w:val="20"/>
        </w:rPr>
        <w:t xml:space="preserve"> par</w:t>
      </w:r>
      <w:r w:rsidR="00E974CE" w:rsidRPr="00661748">
        <w:rPr>
          <w:rFonts w:asciiTheme="majorBidi" w:hAnsiTheme="majorBidi" w:cstheme="majorBidi"/>
          <w:sz w:val="20"/>
          <w:szCs w:val="20"/>
        </w:rPr>
        <w:t>ticipating</w:t>
      </w:r>
      <w:r w:rsidR="006F603D" w:rsidRPr="00661748">
        <w:rPr>
          <w:rFonts w:asciiTheme="majorBidi" w:hAnsiTheme="majorBidi" w:cstheme="majorBidi"/>
          <w:sz w:val="20"/>
          <w:szCs w:val="20"/>
        </w:rPr>
        <w:t xml:space="preserve"> in PA at home could be an influence of some sociocultural</w:t>
      </w:r>
      <w:r w:rsidR="00E974CE" w:rsidRPr="00661748">
        <w:rPr>
          <w:rFonts w:asciiTheme="majorBidi" w:hAnsiTheme="majorBidi" w:cstheme="majorBidi"/>
          <w:sz w:val="20"/>
          <w:szCs w:val="20"/>
        </w:rPr>
        <w:t xml:space="preserve"> factors</w:t>
      </w:r>
      <w:r w:rsidR="008013DA" w:rsidRPr="00661748">
        <w:rPr>
          <w:rFonts w:asciiTheme="majorBidi" w:hAnsiTheme="majorBidi" w:cstheme="majorBidi"/>
          <w:sz w:val="20"/>
          <w:szCs w:val="20"/>
        </w:rPr>
        <w:t xml:space="preserve">. </w:t>
      </w:r>
      <w:r w:rsidR="00E974CE" w:rsidRPr="00661748">
        <w:rPr>
          <w:rFonts w:asciiTheme="majorBidi" w:hAnsiTheme="majorBidi" w:cstheme="majorBidi"/>
          <w:sz w:val="20"/>
          <w:szCs w:val="20"/>
        </w:rPr>
        <w:t xml:space="preserve">Scientifically, it has been found in the literature that lack of culturally appropriate facilities was a major barrier affecting women participation in S&amp;PA, especially in activities such as swimming and exercising </w:t>
      </w:r>
      <w:r w:rsidR="00B82A42" w:rsidRPr="00661748">
        <w:rPr>
          <w:rFonts w:asciiTheme="majorBidi" w:hAnsiTheme="majorBidi" w:cstheme="majorBidi"/>
          <w:sz w:val="20"/>
          <w:szCs w:val="20"/>
        </w:rPr>
        <w:t>(Abbasi, 2014</w:t>
      </w:r>
      <w:r w:rsidR="00236AA6" w:rsidRPr="00661748">
        <w:rPr>
          <w:rFonts w:asciiTheme="majorBidi" w:hAnsiTheme="majorBidi" w:cstheme="majorBidi"/>
          <w:sz w:val="20"/>
          <w:szCs w:val="20"/>
        </w:rPr>
        <w:t>)</w:t>
      </w:r>
      <w:r w:rsidR="00236AA6" w:rsidRPr="00661748">
        <w:t>.</w:t>
      </w:r>
      <w:r w:rsidR="006316A4" w:rsidRPr="00661748">
        <w:rPr>
          <w:rFonts w:asciiTheme="majorBidi" w:hAnsiTheme="majorBidi" w:cstheme="majorBidi"/>
          <w:sz w:val="20"/>
          <w:szCs w:val="20"/>
        </w:rPr>
        <w:t xml:space="preserve"> </w:t>
      </w:r>
      <w:r w:rsidR="008013DA" w:rsidRPr="00661748">
        <w:rPr>
          <w:rFonts w:asciiTheme="majorBidi" w:hAnsiTheme="majorBidi" w:cstheme="majorBidi"/>
          <w:sz w:val="20"/>
          <w:szCs w:val="20"/>
        </w:rPr>
        <w:t>Furthermore, a</w:t>
      </w:r>
      <w:r w:rsidR="006316A4" w:rsidRPr="00661748">
        <w:rPr>
          <w:rFonts w:asciiTheme="majorBidi" w:hAnsiTheme="majorBidi" w:cstheme="majorBidi"/>
          <w:sz w:val="20"/>
          <w:szCs w:val="20"/>
        </w:rPr>
        <w:t xml:space="preserve"> study conducted on 2015 in two cities, Dammam and Al </w:t>
      </w:r>
      <w:proofErr w:type="spellStart"/>
      <w:r w:rsidR="006316A4" w:rsidRPr="00661748">
        <w:rPr>
          <w:rFonts w:asciiTheme="majorBidi" w:hAnsiTheme="majorBidi" w:cstheme="majorBidi"/>
          <w:sz w:val="20"/>
          <w:szCs w:val="20"/>
        </w:rPr>
        <w:t>Jouf</w:t>
      </w:r>
      <w:proofErr w:type="spellEnd"/>
      <w:r w:rsidR="006316A4" w:rsidRPr="00661748">
        <w:rPr>
          <w:rFonts w:asciiTheme="majorBidi" w:hAnsiTheme="majorBidi" w:cstheme="majorBidi"/>
          <w:sz w:val="20"/>
          <w:szCs w:val="20"/>
        </w:rPr>
        <w:t>, representing eastern and northern regions of Saudi Arabia, found that 70% and 82%, respectively, held that women should only participate in sport privately</w:t>
      </w:r>
      <w:r w:rsidR="00361A71" w:rsidRPr="00661748">
        <w:rPr>
          <w:rFonts w:asciiTheme="majorBidi" w:hAnsiTheme="majorBidi" w:cstheme="majorBidi"/>
          <w:sz w:val="20"/>
          <w:szCs w:val="20"/>
        </w:rPr>
        <w:t>, as an emphasis on sex segregation</w:t>
      </w:r>
      <w:r w:rsidR="00B82A42" w:rsidRPr="00661748">
        <w:rPr>
          <w:rFonts w:asciiTheme="majorBidi" w:hAnsiTheme="majorBidi" w:cstheme="majorBidi"/>
          <w:sz w:val="20"/>
          <w:szCs w:val="20"/>
        </w:rPr>
        <w:t xml:space="preserve"> (</w:t>
      </w:r>
      <w:proofErr w:type="spellStart"/>
      <w:r w:rsidR="00B82A42" w:rsidRPr="00661748">
        <w:rPr>
          <w:rFonts w:asciiTheme="majorBidi" w:hAnsiTheme="majorBidi" w:cstheme="majorBidi"/>
          <w:sz w:val="20"/>
          <w:szCs w:val="20"/>
        </w:rPr>
        <w:t>Alruwaili</w:t>
      </w:r>
      <w:proofErr w:type="spellEnd"/>
      <w:r w:rsidR="00B82A42" w:rsidRPr="00661748">
        <w:rPr>
          <w:rFonts w:asciiTheme="majorBidi" w:hAnsiTheme="majorBidi" w:cstheme="majorBidi"/>
          <w:sz w:val="20"/>
          <w:szCs w:val="20"/>
        </w:rPr>
        <w:t xml:space="preserve">, 2020). </w:t>
      </w:r>
      <w:r w:rsidR="00361A71" w:rsidRPr="00661748">
        <w:rPr>
          <w:rFonts w:asciiTheme="majorBidi" w:hAnsiTheme="majorBidi" w:cstheme="majorBidi"/>
          <w:sz w:val="20"/>
          <w:szCs w:val="20"/>
        </w:rPr>
        <w:t xml:space="preserve"> </w:t>
      </w:r>
    </w:p>
    <w:p w14:paraId="5D542AC5" w14:textId="77777777" w:rsidR="00AE03B4" w:rsidRPr="00661748" w:rsidRDefault="00590171" w:rsidP="0025482B">
      <w:pPr>
        <w:spacing w:line="240" w:lineRule="auto"/>
        <w:jc w:val="both"/>
        <w:rPr>
          <w:rFonts w:asciiTheme="majorBidi" w:hAnsiTheme="majorBidi" w:cstheme="majorBidi"/>
          <w:sz w:val="20"/>
          <w:szCs w:val="20"/>
        </w:rPr>
      </w:pPr>
      <w:r w:rsidRPr="00661748">
        <w:rPr>
          <w:rFonts w:asciiTheme="majorBidi" w:hAnsiTheme="majorBidi" w:cstheme="majorBidi"/>
          <w:sz w:val="20"/>
          <w:szCs w:val="20"/>
        </w:rPr>
        <w:t xml:space="preserve"> </w:t>
      </w:r>
      <w:r w:rsidR="008C291F" w:rsidRPr="00661748">
        <w:rPr>
          <w:rFonts w:asciiTheme="majorBidi" w:hAnsiTheme="majorBidi" w:cstheme="majorBidi"/>
          <w:sz w:val="20"/>
          <w:szCs w:val="20"/>
        </w:rPr>
        <w:t xml:space="preserve">    </w:t>
      </w:r>
      <w:r w:rsidR="005F68D1" w:rsidRPr="00661748">
        <w:rPr>
          <w:rFonts w:asciiTheme="majorBidi" w:hAnsiTheme="majorBidi" w:cstheme="majorBidi"/>
          <w:sz w:val="20"/>
          <w:szCs w:val="20"/>
        </w:rPr>
        <w:t>The results of the study indicate</w:t>
      </w:r>
      <w:r w:rsidR="00184ADF" w:rsidRPr="00661748">
        <w:rPr>
          <w:rFonts w:asciiTheme="majorBidi" w:hAnsiTheme="majorBidi" w:cstheme="majorBidi"/>
          <w:sz w:val="20"/>
          <w:szCs w:val="20"/>
        </w:rPr>
        <w:t>d</w:t>
      </w:r>
      <w:r w:rsidR="0020165A" w:rsidRPr="00661748">
        <w:rPr>
          <w:rFonts w:asciiTheme="majorBidi" w:hAnsiTheme="majorBidi" w:cstheme="majorBidi"/>
          <w:sz w:val="20"/>
          <w:szCs w:val="20"/>
        </w:rPr>
        <w:t xml:space="preserve"> some</w:t>
      </w:r>
      <w:r w:rsidR="005948CD" w:rsidRPr="00661748">
        <w:rPr>
          <w:rFonts w:asciiTheme="majorBidi" w:hAnsiTheme="majorBidi" w:cstheme="majorBidi"/>
          <w:sz w:val="20"/>
          <w:szCs w:val="20"/>
        </w:rPr>
        <w:t xml:space="preserve"> significant</w:t>
      </w:r>
      <w:r w:rsidR="0020165A" w:rsidRPr="00661748">
        <w:rPr>
          <w:rFonts w:asciiTheme="majorBidi" w:hAnsiTheme="majorBidi" w:cstheme="majorBidi"/>
          <w:sz w:val="20"/>
          <w:szCs w:val="20"/>
        </w:rPr>
        <w:t xml:space="preserve"> differences on Saudi females’</w:t>
      </w:r>
      <w:r w:rsidR="005F68D1" w:rsidRPr="00661748">
        <w:rPr>
          <w:rFonts w:asciiTheme="majorBidi" w:hAnsiTheme="majorBidi" w:cstheme="majorBidi"/>
          <w:sz w:val="20"/>
          <w:szCs w:val="20"/>
        </w:rPr>
        <w:t xml:space="preserve"> perception of</w:t>
      </w:r>
      <w:r w:rsidR="005948CD" w:rsidRPr="00661748">
        <w:rPr>
          <w:rFonts w:asciiTheme="majorBidi" w:hAnsiTheme="majorBidi" w:cstheme="majorBidi"/>
          <w:sz w:val="20"/>
          <w:szCs w:val="20"/>
        </w:rPr>
        <w:t xml:space="preserve"> two domains of</w:t>
      </w:r>
      <w:r w:rsidR="005F68D1" w:rsidRPr="00661748">
        <w:rPr>
          <w:rFonts w:asciiTheme="majorBidi" w:hAnsiTheme="majorBidi" w:cstheme="majorBidi"/>
          <w:sz w:val="20"/>
          <w:szCs w:val="20"/>
        </w:rPr>
        <w:t xml:space="preserve"> constraints</w:t>
      </w:r>
      <w:r w:rsidR="0020165A" w:rsidRPr="00661748">
        <w:rPr>
          <w:rFonts w:asciiTheme="majorBidi" w:hAnsiTheme="majorBidi" w:cstheme="majorBidi"/>
          <w:sz w:val="20"/>
          <w:szCs w:val="20"/>
        </w:rPr>
        <w:t>,</w:t>
      </w:r>
      <w:r w:rsidR="005F68D1" w:rsidRPr="00661748">
        <w:rPr>
          <w:rFonts w:asciiTheme="majorBidi" w:hAnsiTheme="majorBidi" w:cstheme="majorBidi"/>
          <w:sz w:val="20"/>
          <w:szCs w:val="20"/>
        </w:rPr>
        <w:t xml:space="preserve"> based on region</w:t>
      </w:r>
      <w:r w:rsidR="0020165A" w:rsidRPr="00661748">
        <w:rPr>
          <w:rFonts w:asciiTheme="majorBidi" w:hAnsiTheme="majorBidi" w:cstheme="majorBidi"/>
          <w:sz w:val="20"/>
          <w:szCs w:val="20"/>
        </w:rPr>
        <w:t xml:space="preserve">al </w:t>
      </w:r>
      <w:r w:rsidR="0011215F" w:rsidRPr="00661748">
        <w:rPr>
          <w:rFonts w:asciiTheme="majorBidi" w:hAnsiTheme="majorBidi" w:cstheme="majorBidi"/>
          <w:sz w:val="20"/>
          <w:szCs w:val="20"/>
        </w:rPr>
        <w:t>areas</w:t>
      </w:r>
      <w:r w:rsidR="005F68D1" w:rsidRPr="00661748">
        <w:rPr>
          <w:rFonts w:asciiTheme="majorBidi" w:hAnsiTheme="majorBidi" w:cstheme="majorBidi"/>
          <w:sz w:val="20"/>
          <w:szCs w:val="20"/>
        </w:rPr>
        <w:t xml:space="preserve"> of the country.</w:t>
      </w:r>
      <w:r w:rsidR="0028652C" w:rsidRPr="00661748">
        <w:rPr>
          <w:rFonts w:asciiTheme="majorBidi" w:hAnsiTheme="majorBidi" w:cstheme="majorBidi"/>
          <w:sz w:val="20"/>
          <w:szCs w:val="20"/>
        </w:rPr>
        <w:t xml:space="preserve"> Clear differences were apparent </w:t>
      </w:r>
      <w:r w:rsidR="00C31223" w:rsidRPr="00661748">
        <w:rPr>
          <w:rFonts w:asciiTheme="majorBidi" w:hAnsiTheme="majorBidi" w:cstheme="majorBidi"/>
          <w:sz w:val="20"/>
          <w:szCs w:val="20"/>
        </w:rPr>
        <w:t xml:space="preserve">on the Intrapersonal constraints (first domain) between </w:t>
      </w:r>
      <w:r w:rsidR="001832EB" w:rsidRPr="00661748">
        <w:rPr>
          <w:rFonts w:asciiTheme="majorBidi" w:hAnsiTheme="majorBidi" w:cstheme="majorBidi"/>
          <w:sz w:val="20"/>
          <w:szCs w:val="20"/>
        </w:rPr>
        <w:t>females residing in</w:t>
      </w:r>
      <w:r w:rsidR="00C31223" w:rsidRPr="00661748">
        <w:rPr>
          <w:rFonts w:asciiTheme="majorBidi" w:hAnsiTheme="majorBidi" w:cstheme="majorBidi"/>
          <w:sz w:val="20"/>
          <w:szCs w:val="20"/>
        </w:rPr>
        <w:t xml:space="preserve"> the central region compared to their counterpart residing in the </w:t>
      </w:r>
      <w:r w:rsidR="001832EB" w:rsidRPr="00661748">
        <w:rPr>
          <w:rFonts w:asciiTheme="majorBidi" w:hAnsiTheme="majorBidi" w:cstheme="majorBidi"/>
          <w:sz w:val="20"/>
          <w:szCs w:val="20"/>
        </w:rPr>
        <w:t>south and north regions</w:t>
      </w:r>
      <w:r w:rsidR="00435686" w:rsidRPr="00661748">
        <w:rPr>
          <w:rFonts w:asciiTheme="majorBidi" w:hAnsiTheme="majorBidi" w:cstheme="majorBidi"/>
          <w:sz w:val="20"/>
          <w:szCs w:val="20"/>
        </w:rPr>
        <w:t xml:space="preserve">, indicating a low perception level of intrapersonal constraints for female residents of the central part. </w:t>
      </w:r>
      <w:r w:rsidR="0025482B" w:rsidRPr="00661748">
        <w:rPr>
          <w:rFonts w:asciiTheme="majorBidi" w:hAnsiTheme="majorBidi" w:cstheme="majorBidi"/>
          <w:sz w:val="20"/>
          <w:szCs w:val="20"/>
        </w:rPr>
        <w:t xml:space="preserve">This finding could be attributed to </w:t>
      </w:r>
      <w:r w:rsidR="00C92177" w:rsidRPr="00661748">
        <w:rPr>
          <w:rFonts w:asciiTheme="majorBidi" w:hAnsiTheme="majorBidi" w:cstheme="majorBidi"/>
          <w:sz w:val="20"/>
          <w:szCs w:val="20"/>
        </w:rPr>
        <w:t xml:space="preserve">personal attitudes, believes and </w:t>
      </w:r>
      <w:r w:rsidR="0025482B" w:rsidRPr="00661748">
        <w:rPr>
          <w:rFonts w:asciiTheme="majorBidi" w:hAnsiTheme="majorBidi" w:cstheme="majorBidi"/>
          <w:sz w:val="20"/>
          <w:szCs w:val="20"/>
        </w:rPr>
        <w:t>cultural norms</w:t>
      </w:r>
      <w:r w:rsidR="00C92177" w:rsidRPr="00661748">
        <w:rPr>
          <w:rFonts w:asciiTheme="majorBidi" w:hAnsiTheme="majorBidi" w:cstheme="majorBidi"/>
          <w:sz w:val="20"/>
          <w:szCs w:val="20"/>
        </w:rPr>
        <w:t xml:space="preserve"> related to Saudi female participation in S&amp;PA.</w:t>
      </w:r>
      <w:r w:rsidR="00AE1807" w:rsidRPr="00661748">
        <w:rPr>
          <w:rFonts w:asciiTheme="majorBidi" w:hAnsiTheme="majorBidi" w:cstheme="majorBidi"/>
          <w:sz w:val="20"/>
          <w:szCs w:val="20"/>
        </w:rPr>
        <w:t xml:space="preserve"> It may </w:t>
      </w:r>
      <w:r w:rsidR="00236AA6" w:rsidRPr="00661748">
        <w:rPr>
          <w:rFonts w:asciiTheme="majorBidi" w:hAnsiTheme="majorBidi" w:cstheme="majorBidi"/>
          <w:sz w:val="20"/>
          <w:szCs w:val="20"/>
        </w:rPr>
        <w:t>also suggest</w:t>
      </w:r>
      <w:r w:rsidR="004E0DDD" w:rsidRPr="00661748">
        <w:rPr>
          <w:rFonts w:asciiTheme="majorBidi" w:hAnsiTheme="majorBidi" w:cstheme="majorBidi"/>
          <w:sz w:val="20"/>
          <w:szCs w:val="20"/>
        </w:rPr>
        <w:t xml:space="preserve"> </w:t>
      </w:r>
      <w:r w:rsidR="005631B0" w:rsidRPr="00661748">
        <w:rPr>
          <w:rFonts w:asciiTheme="majorBidi" w:hAnsiTheme="majorBidi" w:cstheme="majorBidi"/>
          <w:sz w:val="20"/>
          <w:szCs w:val="20"/>
        </w:rPr>
        <w:t xml:space="preserve">latent cultural effect on female perception of sport and physical activities participation in some parts of the country, especially </w:t>
      </w:r>
      <w:r w:rsidR="00AE03B4" w:rsidRPr="00661748">
        <w:rPr>
          <w:rFonts w:asciiTheme="majorBidi" w:hAnsiTheme="majorBidi" w:cstheme="majorBidi"/>
          <w:sz w:val="20"/>
          <w:szCs w:val="20"/>
        </w:rPr>
        <w:t xml:space="preserve">in </w:t>
      </w:r>
      <w:r w:rsidR="0028652C" w:rsidRPr="00661748">
        <w:rPr>
          <w:rFonts w:asciiTheme="majorBidi" w:hAnsiTheme="majorBidi" w:cstheme="majorBidi"/>
          <w:sz w:val="20"/>
          <w:szCs w:val="20"/>
        </w:rPr>
        <w:t xml:space="preserve">more </w:t>
      </w:r>
      <w:r w:rsidR="00AE03B4" w:rsidRPr="00661748">
        <w:rPr>
          <w:rFonts w:asciiTheme="majorBidi" w:hAnsiTheme="majorBidi" w:cstheme="majorBidi"/>
          <w:sz w:val="20"/>
          <w:szCs w:val="20"/>
        </w:rPr>
        <w:t>conservative areas such as the southern</w:t>
      </w:r>
      <w:r w:rsidR="00E40905" w:rsidRPr="00661748">
        <w:rPr>
          <w:rFonts w:asciiTheme="majorBidi" w:hAnsiTheme="majorBidi" w:cstheme="majorBidi"/>
          <w:sz w:val="20"/>
          <w:szCs w:val="20"/>
        </w:rPr>
        <w:t xml:space="preserve"> and northern</w:t>
      </w:r>
      <w:r w:rsidR="00AE03B4" w:rsidRPr="00661748">
        <w:rPr>
          <w:rFonts w:asciiTheme="majorBidi" w:hAnsiTheme="majorBidi" w:cstheme="majorBidi"/>
          <w:sz w:val="20"/>
          <w:szCs w:val="20"/>
        </w:rPr>
        <w:t xml:space="preserve"> region</w:t>
      </w:r>
      <w:r w:rsidR="00E40905" w:rsidRPr="00661748">
        <w:rPr>
          <w:rFonts w:asciiTheme="majorBidi" w:hAnsiTheme="majorBidi" w:cstheme="majorBidi"/>
          <w:sz w:val="20"/>
          <w:szCs w:val="20"/>
        </w:rPr>
        <w:t>s</w:t>
      </w:r>
      <w:r w:rsidR="00AE03B4" w:rsidRPr="00661748">
        <w:rPr>
          <w:rFonts w:asciiTheme="majorBidi" w:hAnsiTheme="majorBidi" w:cstheme="majorBidi"/>
          <w:sz w:val="20"/>
          <w:szCs w:val="20"/>
        </w:rPr>
        <w:t xml:space="preserve"> of Saudi Arabia.</w:t>
      </w:r>
      <w:r w:rsidR="006D0617" w:rsidRPr="00661748">
        <w:rPr>
          <w:rFonts w:asciiTheme="majorBidi" w:hAnsiTheme="majorBidi" w:cstheme="majorBidi"/>
          <w:sz w:val="20"/>
          <w:szCs w:val="20"/>
        </w:rPr>
        <w:t xml:space="preserve"> </w:t>
      </w:r>
    </w:p>
    <w:p w14:paraId="00F9A1DC" w14:textId="77777777" w:rsidR="00821116" w:rsidRPr="00661748" w:rsidRDefault="00E40905" w:rsidP="00B72CE8">
      <w:pPr>
        <w:spacing w:line="240" w:lineRule="auto"/>
        <w:jc w:val="both"/>
        <w:rPr>
          <w:rFonts w:asciiTheme="majorBidi" w:hAnsiTheme="majorBidi" w:cstheme="majorBidi"/>
          <w:sz w:val="20"/>
          <w:szCs w:val="20"/>
        </w:rPr>
      </w:pPr>
      <w:r w:rsidRPr="00661748">
        <w:rPr>
          <w:rFonts w:asciiTheme="majorBidi" w:hAnsiTheme="majorBidi" w:cstheme="majorBidi"/>
          <w:sz w:val="20"/>
          <w:szCs w:val="20"/>
        </w:rPr>
        <w:t xml:space="preserve"> </w:t>
      </w:r>
      <w:r w:rsidR="008C291F" w:rsidRPr="00661748">
        <w:rPr>
          <w:rFonts w:asciiTheme="majorBidi" w:hAnsiTheme="majorBidi" w:cstheme="majorBidi"/>
          <w:sz w:val="20"/>
          <w:szCs w:val="20"/>
        </w:rPr>
        <w:t xml:space="preserve">   </w:t>
      </w:r>
      <w:r w:rsidR="00AE1807" w:rsidRPr="00661748">
        <w:rPr>
          <w:rFonts w:asciiTheme="majorBidi" w:hAnsiTheme="majorBidi" w:cstheme="majorBidi"/>
          <w:sz w:val="20"/>
          <w:szCs w:val="20"/>
        </w:rPr>
        <w:t>The second domain with significant differences was the Inter</w:t>
      </w:r>
      <w:r w:rsidR="00C3265E" w:rsidRPr="00661748">
        <w:rPr>
          <w:rFonts w:asciiTheme="majorBidi" w:hAnsiTheme="majorBidi" w:cstheme="majorBidi"/>
          <w:sz w:val="20"/>
          <w:szCs w:val="20"/>
        </w:rPr>
        <w:t xml:space="preserve">personal constraints, as the results have indicated that </w:t>
      </w:r>
      <w:r w:rsidRPr="00661748">
        <w:rPr>
          <w:rFonts w:asciiTheme="majorBidi" w:hAnsiTheme="majorBidi" w:cstheme="majorBidi"/>
          <w:sz w:val="20"/>
          <w:szCs w:val="20"/>
        </w:rPr>
        <w:t>females</w:t>
      </w:r>
      <w:r w:rsidR="00C3265E" w:rsidRPr="00661748">
        <w:rPr>
          <w:rFonts w:asciiTheme="majorBidi" w:hAnsiTheme="majorBidi" w:cstheme="majorBidi"/>
          <w:sz w:val="20"/>
          <w:szCs w:val="20"/>
        </w:rPr>
        <w:t xml:space="preserve"> residing in the south region</w:t>
      </w:r>
      <w:r w:rsidRPr="00661748">
        <w:rPr>
          <w:rFonts w:asciiTheme="majorBidi" w:hAnsiTheme="majorBidi" w:cstheme="majorBidi"/>
          <w:sz w:val="20"/>
          <w:szCs w:val="20"/>
        </w:rPr>
        <w:t xml:space="preserve"> seem to perceive interpersonal constraints more than females from the</w:t>
      </w:r>
      <w:r w:rsidR="00C3265E" w:rsidRPr="00661748">
        <w:rPr>
          <w:rFonts w:asciiTheme="majorBidi" w:hAnsiTheme="majorBidi" w:cstheme="majorBidi"/>
          <w:sz w:val="20"/>
          <w:szCs w:val="20"/>
        </w:rPr>
        <w:t xml:space="preserve"> central and the</w:t>
      </w:r>
      <w:r w:rsidRPr="00661748">
        <w:rPr>
          <w:rFonts w:asciiTheme="majorBidi" w:hAnsiTheme="majorBidi" w:cstheme="majorBidi"/>
          <w:sz w:val="20"/>
          <w:szCs w:val="20"/>
        </w:rPr>
        <w:t xml:space="preserve"> west part</w:t>
      </w:r>
      <w:r w:rsidR="00C3265E" w:rsidRPr="00661748">
        <w:rPr>
          <w:rFonts w:asciiTheme="majorBidi" w:hAnsiTheme="majorBidi" w:cstheme="majorBidi"/>
          <w:sz w:val="20"/>
          <w:szCs w:val="20"/>
        </w:rPr>
        <w:t>.</w:t>
      </w:r>
      <w:r w:rsidRPr="00661748">
        <w:rPr>
          <w:rFonts w:asciiTheme="majorBidi" w:hAnsiTheme="majorBidi" w:cstheme="majorBidi"/>
          <w:sz w:val="20"/>
          <w:szCs w:val="20"/>
        </w:rPr>
        <w:t xml:space="preserve"> which support</w:t>
      </w:r>
      <w:r w:rsidR="005631B0" w:rsidRPr="00661748">
        <w:rPr>
          <w:rFonts w:asciiTheme="majorBidi" w:hAnsiTheme="majorBidi" w:cstheme="majorBidi"/>
          <w:sz w:val="20"/>
          <w:szCs w:val="20"/>
        </w:rPr>
        <w:t xml:space="preserve"> </w:t>
      </w:r>
      <w:r w:rsidRPr="00661748">
        <w:rPr>
          <w:rFonts w:asciiTheme="majorBidi" w:hAnsiTheme="majorBidi" w:cstheme="majorBidi"/>
          <w:sz w:val="20"/>
          <w:szCs w:val="20"/>
        </w:rPr>
        <w:t xml:space="preserve">the notion of </w:t>
      </w:r>
      <w:r w:rsidR="00FA41E5" w:rsidRPr="00661748">
        <w:rPr>
          <w:rFonts w:asciiTheme="majorBidi" w:hAnsiTheme="majorBidi" w:cstheme="majorBidi"/>
          <w:sz w:val="20"/>
          <w:szCs w:val="20"/>
        </w:rPr>
        <w:t>profound cultural</w:t>
      </w:r>
      <w:r w:rsidRPr="00661748">
        <w:rPr>
          <w:rFonts w:asciiTheme="majorBidi" w:hAnsiTheme="majorBidi" w:cstheme="majorBidi"/>
          <w:sz w:val="20"/>
          <w:szCs w:val="20"/>
        </w:rPr>
        <w:t xml:space="preserve"> </w:t>
      </w:r>
      <w:r w:rsidR="00FA41E5" w:rsidRPr="00661748">
        <w:rPr>
          <w:rFonts w:asciiTheme="majorBidi" w:hAnsiTheme="majorBidi" w:cstheme="majorBidi"/>
          <w:sz w:val="20"/>
          <w:szCs w:val="20"/>
        </w:rPr>
        <w:t xml:space="preserve">stressors and </w:t>
      </w:r>
      <w:r w:rsidRPr="00661748">
        <w:rPr>
          <w:rFonts w:asciiTheme="majorBidi" w:hAnsiTheme="majorBidi" w:cstheme="majorBidi"/>
          <w:sz w:val="20"/>
          <w:szCs w:val="20"/>
        </w:rPr>
        <w:t>impact</w:t>
      </w:r>
      <w:r w:rsidR="00FA41E5" w:rsidRPr="00661748">
        <w:rPr>
          <w:rFonts w:asciiTheme="majorBidi" w:hAnsiTheme="majorBidi" w:cstheme="majorBidi"/>
          <w:sz w:val="20"/>
          <w:szCs w:val="20"/>
        </w:rPr>
        <w:t>s</w:t>
      </w:r>
      <w:r w:rsidRPr="00661748">
        <w:rPr>
          <w:rFonts w:asciiTheme="majorBidi" w:hAnsiTheme="majorBidi" w:cstheme="majorBidi"/>
          <w:sz w:val="20"/>
          <w:szCs w:val="20"/>
        </w:rPr>
        <w:t>, as a</w:t>
      </w:r>
      <w:r w:rsidR="00FA41E5" w:rsidRPr="00661748">
        <w:rPr>
          <w:rFonts w:asciiTheme="majorBidi" w:hAnsiTheme="majorBidi" w:cstheme="majorBidi"/>
          <w:sz w:val="20"/>
          <w:szCs w:val="20"/>
        </w:rPr>
        <w:t xml:space="preserve"> constraining</w:t>
      </w:r>
      <w:r w:rsidRPr="00661748">
        <w:rPr>
          <w:rFonts w:asciiTheme="majorBidi" w:hAnsiTheme="majorBidi" w:cstheme="majorBidi"/>
          <w:sz w:val="20"/>
          <w:szCs w:val="20"/>
        </w:rPr>
        <w:t xml:space="preserve"> factor to female participation in S&amp;PA.</w:t>
      </w:r>
      <w:r w:rsidR="00FA41E5" w:rsidRPr="00661748">
        <w:rPr>
          <w:rFonts w:asciiTheme="majorBidi" w:hAnsiTheme="majorBidi" w:cstheme="majorBidi"/>
          <w:sz w:val="20"/>
          <w:szCs w:val="20"/>
        </w:rPr>
        <w:t xml:space="preserve"> </w:t>
      </w:r>
      <w:r w:rsidR="00F356AE" w:rsidRPr="00661748">
        <w:rPr>
          <w:rFonts w:asciiTheme="majorBidi" w:hAnsiTheme="majorBidi" w:cstheme="majorBidi"/>
          <w:sz w:val="20"/>
          <w:szCs w:val="20"/>
        </w:rPr>
        <w:t>The central part represented mainly by the capital city of Riyadh, while the western region represented by the country second largest city of Jeddah. These two</w:t>
      </w:r>
      <w:r w:rsidR="00802A54" w:rsidRPr="00661748">
        <w:rPr>
          <w:rFonts w:asciiTheme="majorBidi" w:hAnsiTheme="majorBidi" w:cstheme="majorBidi"/>
          <w:sz w:val="20"/>
          <w:szCs w:val="20"/>
        </w:rPr>
        <w:t xml:space="preserve"> congested </w:t>
      </w:r>
      <w:r w:rsidR="00F356AE" w:rsidRPr="00661748">
        <w:rPr>
          <w:rFonts w:asciiTheme="majorBidi" w:hAnsiTheme="majorBidi" w:cstheme="majorBidi"/>
          <w:sz w:val="20"/>
          <w:szCs w:val="20"/>
        </w:rPr>
        <w:t>cities</w:t>
      </w:r>
      <w:r w:rsidR="00802A54" w:rsidRPr="00661748">
        <w:rPr>
          <w:rFonts w:asciiTheme="majorBidi" w:hAnsiTheme="majorBidi" w:cstheme="majorBidi"/>
          <w:sz w:val="20"/>
          <w:szCs w:val="20"/>
        </w:rPr>
        <w:t xml:space="preserve"> are</w:t>
      </w:r>
      <w:r w:rsidR="007315BC" w:rsidRPr="00661748">
        <w:rPr>
          <w:rFonts w:asciiTheme="majorBidi" w:hAnsiTheme="majorBidi" w:cstheme="majorBidi"/>
          <w:sz w:val="20"/>
          <w:szCs w:val="20"/>
        </w:rPr>
        <w:t xml:space="preserve"> known to be</w:t>
      </w:r>
      <w:r w:rsidR="00802A54" w:rsidRPr="00661748">
        <w:rPr>
          <w:rFonts w:asciiTheme="majorBidi" w:hAnsiTheme="majorBidi" w:cstheme="majorBidi"/>
          <w:sz w:val="20"/>
          <w:szCs w:val="20"/>
        </w:rPr>
        <w:t xml:space="preserve"> culturally open</w:t>
      </w:r>
      <w:r w:rsidR="00661372" w:rsidRPr="00661748">
        <w:rPr>
          <w:rFonts w:asciiTheme="majorBidi" w:hAnsiTheme="majorBidi" w:cstheme="majorBidi"/>
          <w:sz w:val="20"/>
          <w:szCs w:val="20"/>
        </w:rPr>
        <w:t xml:space="preserve"> (host</w:t>
      </w:r>
      <w:r w:rsidR="005A66B8" w:rsidRPr="00661748">
        <w:rPr>
          <w:rFonts w:asciiTheme="majorBidi" w:hAnsiTheme="majorBidi" w:cstheme="majorBidi"/>
          <w:sz w:val="20"/>
          <w:szCs w:val="20"/>
        </w:rPr>
        <w:t xml:space="preserve"> and interact with</w:t>
      </w:r>
      <w:r w:rsidR="00661372" w:rsidRPr="00661748">
        <w:rPr>
          <w:rFonts w:asciiTheme="majorBidi" w:hAnsiTheme="majorBidi" w:cstheme="majorBidi"/>
          <w:sz w:val="20"/>
          <w:szCs w:val="20"/>
        </w:rPr>
        <w:t xml:space="preserve"> people </w:t>
      </w:r>
      <w:r w:rsidR="005A66B8" w:rsidRPr="00661748">
        <w:rPr>
          <w:rFonts w:asciiTheme="majorBidi" w:hAnsiTheme="majorBidi" w:cstheme="majorBidi"/>
          <w:sz w:val="20"/>
          <w:szCs w:val="20"/>
        </w:rPr>
        <w:t>of</w:t>
      </w:r>
      <w:r w:rsidR="00661372" w:rsidRPr="00661748">
        <w:rPr>
          <w:rFonts w:asciiTheme="majorBidi" w:hAnsiTheme="majorBidi" w:cstheme="majorBidi"/>
          <w:sz w:val="20"/>
          <w:szCs w:val="20"/>
        </w:rPr>
        <w:t xml:space="preserve"> different cultural background)</w:t>
      </w:r>
      <w:r w:rsidR="00802A54" w:rsidRPr="00661748">
        <w:rPr>
          <w:rFonts w:asciiTheme="majorBidi" w:hAnsiTheme="majorBidi" w:cstheme="majorBidi"/>
          <w:sz w:val="20"/>
          <w:szCs w:val="20"/>
        </w:rPr>
        <w:t>,</w:t>
      </w:r>
      <w:r w:rsidR="007315BC" w:rsidRPr="00661748">
        <w:rPr>
          <w:rFonts w:asciiTheme="majorBidi" w:hAnsiTheme="majorBidi" w:cstheme="majorBidi"/>
          <w:sz w:val="20"/>
          <w:szCs w:val="20"/>
        </w:rPr>
        <w:t xml:space="preserve"> and that might have contributed to the low perception of interpersonal constraints.</w:t>
      </w:r>
      <w:r w:rsidR="006D0617" w:rsidRPr="00661748">
        <w:rPr>
          <w:rFonts w:asciiTheme="majorBidi" w:hAnsiTheme="majorBidi" w:cstheme="majorBidi"/>
          <w:sz w:val="20"/>
          <w:szCs w:val="20"/>
        </w:rPr>
        <w:t xml:space="preserve"> These findings are in congruent </w:t>
      </w:r>
      <w:r w:rsidR="00582753" w:rsidRPr="00661748">
        <w:rPr>
          <w:rFonts w:asciiTheme="majorBidi" w:hAnsiTheme="majorBidi" w:cstheme="majorBidi"/>
          <w:sz w:val="20"/>
          <w:szCs w:val="20"/>
        </w:rPr>
        <w:t>with previous research findings, which emphasized that women living in rural areas were less active physically and face more barriers to physical activity compared to their urban counterparts</w:t>
      </w:r>
      <w:r w:rsidR="00B82A42" w:rsidRPr="00661748">
        <w:rPr>
          <w:rFonts w:asciiTheme="majorBidi" w:hAnsiTheme="majorBidi" w:cstheme="majorBidi"/>
          <w:sz w:val="20"/>
          <w:szCs w:val="20"/>
        </w:rPr>
        <w:t xml:space="preserve"> (Abbasi, 2014). </w:t>
      </w:r>
      <w:r w:rsidR="00582753" w:rsidRPr="00661748">
        <w:rPr>
          <w:rFonts w:asciiTheme="majorBidi" w:hAnsiTheme="majorBidi" w:cstheme="majorBidi"/>
          <w:sz w:val="20"/>
          <w:szCs w:val="20"/>
        </w:rPr>
        <w:t xml:space="preserve"> </w:t>
      </w:r>
    </w:p>
    <w:p w14:paraId="03C323AE" w14:textId="77777777" w:rsidR="00831310" w:rsidRPr="00661748" w:rsidRDefault="00306208" w:rsidP="00B72CE8">
      <w:pPr>
        <w:spacing w:line="240" w:lineRule="auto"/>
        <w:jc w:val="both"/>
        <w:rPr>
          <w:rFonts w:asciiTheme="majorBidi" w:hAnsiTheme="majorBidi" w:cstheme="majorBidi"/>
          <w:sz w:val="20"/>
          <w:szCs w:val="20"/>
        </w:rPr>
      </w:pPr>
      <w:r w:rsidRPr="00661748">
        <w:rPr>
          <w:rFonts w:asciiTheme="majorBidi" w:hAnsiTheme="majorBidi" w:cstheme="majorBidi"/>
          <w:sz w:val="20"/>
          <w:szCs w:val="20"/>
        </w:rPr>
        <w:t xml:space="preserve"> </w:t>
      </w:r>
      <w:r w:rsidR="008C291F" w:rsidRPr="00661748">
        <w:rPr>
          <w:rFonts w:asciiTheme="majorBidi" w:hAnsiTheme="majorBidi" w:cstheme="majorBidi"/>
          <w:sz w:val="20"/>
          <w:szCs w:val="20"/>
        </w:rPr>
        <w:t xml:space="preserve">    </w:t>
      </w:r>
      <w:r w:rsidR="0046183D" w:rsidRPr="00661748">
        <w:rPr>
          <w:rFonts w:asciiTheme="majorBidi" w:hAnsiTheme="majorBidi" w:cstheme="majorBidi"/>
          <w:sz w:val="20"/>
          <w:szCs w:val="20"/>
        </w:rPr>
        <w:t>Although the structur</w:t>
      </w:r>
      <w:r w:rsidR="00821116" w:rsidRPr="00661748">
        <w:rPr>
          <w:rFonts w:asciiTheme="majorBidi" w:hAnsiTheme="majorBidi" w:cstheme="majorBidi"/>
          <w:sz w:val="20"/>
          <w:szCs w:val="20"/>
        </w:rPr>
        <w:t>al constraints</w:t>
      </w:r>
      <w:r w:rsidR="0046183D" w:rsidRPr="00661748">
        <w:rPr>
          <w:rFonts w:asciiTheme="majorBidi" w:hAnsiTheme="majorBidi" w:cstheme="majorBidi"/>
          <w:sz w:val="20"/>
          <w:szCs w:val="20"/>
        </w:rPr>
        <w:t xml:space="preserve"> differences</w:t>
      </w:r>
      <w:r w:rsidR="0083270F" w:rsidRPr="00661748">
        <w:rPr>
          <w:rFonts w:asciiTheme="majorBidi" w:hAnsiTheme="majorBidi" w:cstheme="majorBidi"/>
          <w:sz w:val="20"/>
          <w:szCs w:val="20"/>
        </w:rPr>
        <w:t xml:space="preserve"> </w:t>
      </w:r>
      <w:r w:rsidR="0046183D" w:rsidRPr="00661748">
        <w:rPr>
          <w:rFonts w:asciiTheme="majorBidi" w:hAnsiTheme="majorBidi" w:cstheme="majorBidi"/>
          <w:sz w:val="20"/>
          <w:szCs w:val="20"/>
        </w:rPr>
        <w:t xml:space="preserve">did not reach a level of statistical significance, still it </w:t>
      </w:r>
      <w:r w:rsidR="00582753" w:rsidRPr="00661748">
        <w:rPr>
          <w:rFonts w:asciiTheme="majorBidi" w:hAnsiTheme="majorBidi" w:cstheme="majorBidi"/>
          <w:sz w:val="20"/>
          <w:szCs w:val="20"/>
        </w:rPr>
        <w:t>wa</w:t>
      </w:r>
      <w:r w:rsidR="0046183D" w:rsidRPr="00661748">
        <w:rPr>
          <w:rFonts w:asciiTheme="majorBidi" w:hAnsiTheme="majorBidi" w:cstheme="majorBidi"/>
          <w:sz w:val="20"/>
          <w:szCs w:val="20"/>
        </w:rPr>
        <w:t>s considered to be an important finding of this study. A closer look at</w:t>
      </w:r>
      <w:r w:rsidR="00937DAC" w:rsidRPr="00661748">
        <w:rPr>
          <w:rFonts w:asciiTheme="majorBidi" w:hAnsiTheme="majorBidi" w:cstheme="majorBidi"/>
          <w:sz w:val="20"/>
          <w:szCs w:val="20"/>
        </w:rPr>
        <w:t xml:space="preserve"> the</w:t>
      </w:r>
      <w:r w:rsidR="0046183D" w:rsidRPr="00661748">
        <w:rPr>
          <w:rFonts w:asciiTheme="majorBidi" w:hAnsiTheme="majorBidi" w:cstheme="majorBidi"/>
          <w:sz w:val="20"/>
          <w:szCs w:val="20"/>
        </w:rPr>
        <w:t xml:space="preserve"> mean scores</w:t>
      </w:r>
      <w:r w:rsidR="00937DAC" w:rsidRPr="00661748">
        <w:rPr>
          <w:rFonts w:asciiTheme="majorBidi" w:hAnsiTheme="majorBidi" w:cstheme="majorBidi"/>
          <w:sz w:val="20"/>
          <w:szCs w:val="20"/>
        </w:rPr>
        <w:t xml:space="preserve"> of the structural domain</w:t>
      </w:r>
      <w:r w:rsidR="0046183D" w:rsidRPr="00661748">
        <w:rPr>
          <w:rFonts w:asciiTheme="majorBidi" w:hAnsiTheme="majorBidi" w:cstheme="majorBidi"/>
          <w:sz w:val="20"/>
          <w:szCs w:val="20"/>
        </w:rPr>
        <w:t xml:space="preserve"> indicate</w:t>
      </w:r>
      <w:r w:rsidR="0083270F" w:rsidRPr="00661748">
        <w:rPr>
          <w:rFonts w:asciiTheme="majorBidi" w:hAnsiTheme="majorBidi" w:cstheme="majorBidi"/>
          <w:sz w:val="20"/>
          <w:szCs w:val="20"/>
        </w:rPr>
        <w:t>s</w:t>
      </w:r>
      <w:r w:rsidR="0046183D" w:rsidRPr="00661748">
        <w:rPr>
          <w:rFonts w:asciiTheme="majorBidi" w:hAnsiTheme="majorBidi" w:cstheme="majorBidi"/>
          <w:sz w:val="20"/>
          <w:szCs w:val="20"/>
        </w:rPr>
        <w:t xml:space="preserve"> high perception level of structural constraints among Saudi females</w:t>
      </w:r>
      <w:r w:rsidR="00587A60" w:rsidRPr="00661748">
        <w:rPr>
          <w:rFonts w:asciiTheme="majorBidi" w:hAnsiTheme="majorBidi" w:cstheme="majorBidi"/>
          <w:sz w:val="20"/>
          <w:szCs w:val="20"/>
        </w:rPr>
        <w:t xml:space="preserve">. This finding applied to participant’s perceptions from each region of the country (see table </w:t>
      </w:r>
      <w:r w:rsidR="0083270F" w:rsidRPr="00661748">
        <w:rPr>
          <w:rFonts w:asciiTheme="majorBidi" w:hAnsiTheme="majorBidi" w:cstheme="majorBidi"/>
          <w:sz w:val="20"/>
          <w:szCs w:val="20"/>
        </w:rPr>
        <w:t>1</w:t>
      </w:r>
      <w:r w:rsidR="00587A60" w:rsidRPr="00661748">
        <w:rPr>
          <w:rFonts w:asciiTheme="majorBidi" w:hAnsiTheme="majorBidi" w:cstheme="majorBidi"/>
          <w:sz w:val="20"/>
          <w:szCs w:val="20"/>
        </w:rPr>
        <w:t xml:space="preserve">), their mean scores of structural constraints were higher than their mean on </w:t>
      </w:r>
      <w:r w:rsidR="00587A60" w:rsidRPr="00661748">
        <w:rPr>
          <w:rFonts w:asciiTheme="majorBidi" w:hAnsiTheme="majorBidi" w:cstheme="majorBidi"/>
          <w:sz w:val="20"/>
          <w:szCs w:val="20"/>
        </w:rPr>
        <w:lastRenderedPageBreak/>
        <w:t xml:space="preserve">the intrapersonal and interpersonal constraints. </w:t>
      </w:r>
      <w:r w:rsidR="0029491E" w:rsidRPr="00661748">
        <w:rPr>
          <w:rFonts w:asciiTheme="majorBidi" w:hAnsiTheme="majorBidi" w:cstheme="majorBidi"/>
          <w:sz w:val="20"/>
          <w:szCs w:val="20"/>
        </w:rPr>
        <w:t xml:space="preserve">It is not surprising that Saudi females perceived this level of structural constraints, </w:t>
      </w:r>
      <w:r w:rsidR="00B8208F" w:rsidRPr="00661748">
        <w:rPr>
          <w:rFonts w:asciiTheme="majorBidi" w:hAnsiTheme="majorBidi" w:cstheme="majorBidi"/>
          <w:sz w:val="20"/>
          <w:szCs w:val="20"/>
        </w:rPr>
        <w:t>the absenteeism of opportunities to participate in sport and physical activities</w:t>
      </w:r>
      <w:r w:rsidR="0029491E" w:rsidRPr="00661748">
        <w:rPr>
          <w:rFonts w:asciiTheme="majorBidi" w:hAnsiTheme="majorBidi" w:cstheme="majorBidi"/>
          <w:sz w:val="20"/>
          <w:szCs w:val="20"/>
        </w:rPr>
        <w:t xml:space="preserve"> is overwhelming, due to lack of </w:t>
      </w:r>
      <w:r w:rsidR="00020C64" w:rsidRPr="00661748">
        <w:rPr>
          <w:rFonts w:asciiTheme="majorBidi" w:hAnsiTheme="majorBidi" w:cstheme="majorBidi"/>
          <w:sz w:val="20"/>
          <w:szCs w:val="20"/>
        </w:rPr>
        <w:t>females’ sport</w:t>
      </w:r>
      <w:r w:rsidR="0029491E" w:rsidRPr="00661748">
        <w:rPr>
          <w:rFonts w:asciiTheme="majorBidi" w:hAnsiTheme="majorBidi" w:cstheme="majorBidi"/>
          <w:sz w:val="20"/>
          <w:szCs w:val="20"/>
        </w:rPr>
        <w:t xml:space="preserve"> infrastructure</w:t>
      </w:r>
      <w:r w:rsidR="00DA2DC3" w:rsidRPr="00661748">
        <w:rPr>
          <w:rFonts w:asciiTheme="majorBidi" w:hAnsiTheme="majorBidi" w:cstheme="majorBidi"/>
          <w:sz w:val="20"/>
          <w:szCs w:val="20"/>
        </w:rPr>
        <w:t>. Saudi females</w:t>
      </w:r>
      <w:r w:rsidR="00C72310" w:rsidRPr="00661748">
        <w:rPr>
          <w:rFonts w:asciiTheme="majorBidi" w:hAnsiTheme="majorBidi" w:cstheme="majorBidi"/>
          <w:sz w:val="20"/>
          <w:szCs w:val="20"/>
        </w:rPr>
        <w:t xml:space="preserve"> have limited access to exercising facilities and limited opportunities to participate in S&amp;PA </w:t>
      </w:r>
      <w:bookmarkStart w:id="3" w:name="_Hlk107863249"/>
      <w:r w:rsidR="00B82A42" w:rsidRPr="00661748">
        <w:rPr>
          <w:rFonts w:asciiTheme="majorBidi" w:hAnsiTheme="majorBidi" w:cstheme="majorBidi"/>
          <w:sz w:val="20"/>
          <w:szCs w:val="20"/>
        </w:rPr>
        <w:t>(Al-</w:t>
      </w:r>
      <w:proofErr w:type="spellStart"/>
      <w:r w:rsidR="00B82A42" w:rsidRPr="00661748">
        <w:rPr>
          <w:rFonts w:asciiTheme="majorBidi" w:hAnsiTheme="majorBidi" w:cstheme="majorBidi"/>
          <w:sz w:val="20"/>
          <w:szCs w:val="20"/>
        </w:rPr>
        <w:t>Hazzaa</w:t>
      </w:r>
      <w:proofErr w:type="spellEnd"/>
      <w:r w:rsidR="00B82A42" w:rsidRPr="00661748">
        <w:rPr>
          <w:rFonts w:asciiTheme="majorBidi" w:hAnsiTheme="majorBidi" w:cstheme="majorBidi"/>
          <w:sz w:val="20"/>
          <w:szCs w:val="20"/>
        </w:rPr>
        <w:t>, 2018)</w:t>
      </w:r>
      <w:bookmarkEnd w:id="3"/>
      <w:r w:rsidR="00C4545F" w:rsidRPr="00661748">
        <w:rPr>
          <w:rFonts w:asciiTheme="majorBidi" w:hAnsiTheme="majorBidi" w:cstheme="majorBidi"/>
          <w:sz w:val="20"/>
          <w:szCs w:val="20"/>
        </w:rPr>
        <w:t>.</w:t>
      </w:r>
      <w:r w:rsidR="00C72310" w:rsidRPr="00661748">
        <w:rPr>
          <w:rFonts w:asciiTheme="majorBidi" w:hAnsiTheme="majorBidi" w:cstheme="majorBidi"/>
          <w:sz w:val="20"/>
          <w:szCs w:val="20"/>
        </w:rPr>
        <w:t xml:space="preserve"> Even though </w:t>
      </w:r>
      <w:r w:rsidR="00A71C36" w:rsidRPr="00661748">
        <w:rPr>
          <w:rFonts w:asciiTheme="majorBidi" w:hAnsiTheme="majorBidi" w:cstheme="majorBidi"/>
          <w:sz w:val="20"/>
          <w:szCs w:val="20"/>
        </w:rPr>
        <w:t>privately-operated</w:t>
      </w:r>
      <w:r w:rsidR="00C72310" w:rsidRPr="00661748">
        <w:rPr>
          <w:rFonts w:asciiTheme="majorBidi" w:hAnsiTheme="majorBidi" w:cstheme="majorBidi"/>
          <w:sz w:val="20"/>
          <w:szCs w:val="20"/>
        </w:rPr>
        <w:t xml:space="preserve"> female sport and exercise facility are</w:t>
      </w:r>
      <w:r w:rsidR="00644F46" w:rsidRPr="00661748">
        <w:rPr>
          <w:rFonts w:asciiTheme="majorBidi" w:hAnsiTheme="majorBidi" w:cstheme="majorBidi"/>
          <w:sz w:val="20"/>
          <w:szCs w:val="20"/>
        </w:rPr>
        <w:t xml:space="preserve"> spreading fast, especially in major cities, still the cost of membership considered by many as very high, limiting their accessibility. </w:t>
      </w:r>
      <w:r w:rsidR="00671B2D" w:rsidRPr="00661748">
        <w:rPr>
          <w:rFonts w:asciiTheme="majorBidi" w:hAnsiTheme="majorBidi" w:cstheme="majorBidi"/>
          <w:sz w:val="20"/>
          <w:szCs w:val="20"/>
        </w:rPr>
        <w:t xml:space="preserve">Previous research </w:t>
      </w:r>
      <w:r w:rsidR="00C43267" w:rsidRPr="00661748">
        <w:rPr>
          <w:rFonts w:asciiTheme="majorBidi" w:hAnsiTheme="majorBidi" w:cstheme="majorBidi"/>
          <w:sz w:val="20"/>
          <w:szCs w:val="20"/>
        </w:rPr>
        <w:t>on Saudi females</w:t>
      </w:r>
      <w:r w:rsidR="00C4545F" w:rsidRPr="00661748">
        <w:rPr>
          <w:rFonts w:asciiTheme="majorBidi" w:hAnsiTheme="majorBidi" w:cstheme="majorBidi"/>
          <w:sz w:val="20"/>
          <w:szCs w:val="20"/>
        </w:rPr>
        <w:t>. Results of several studies has</w:t>
      </w:r>
      <w:r w:rsidR="00C43267" w:rsidRPr="00661748">
        <w:rPr>
          <w:rFonts w:asciiTheme="majorBidi" w:hAnsiTheme="majorBidi" w:cstheme="majorBidi"/>
          <w:sz w:val="20"/>
          <w:szCs w:val="20"/>
        </w:rPr>
        <w:t xml:space="preserve"> found the high cost of female club membership as one of the most constraining factors for Saudi female to participate in S&amp;</w:t>
      </w:r>
      <w:r w:rsidR="00C4545F" w:rsidRPr="00661748">
        <w:rPr>
          <w:rFonts w:asciiTheme="majorBidi" w:hAnsiTheme="majorBidi" w:cstheme="majorBidi"/>
          <w:sz w:val="20"/>
          <w:szCs w:val="20"/>
        </w:rPr>
        <w:t>PA</w:t>
      </w:r>
      <w:r w:rsidR="00B82A42" w:rsidRPr="00661748">
        <w:rPr>
          <w:rFonts w:asciiTheme="majorBidi" w:hAnsiTheme="majorBidi" w:cstheme="majorBidi"/>
          <w:sz w:val="20"/>
          <w:szCs w:val="20"/>
        </w:rPr>
        <w:t xml:space="preserve"> (AL-</w:t>
      </w:r>
      <w:proofErr w:type="spellStart"/>
      <w:r w:rsidR="00B82A42" w:rsidRPr="00661748">
        <w:rPr>
          <w:rFonts w:asciiTheme="majorBidi" w:hAnsiTheme="majorBidi" w:cstheme="majorBidi"/>
          <w:sz w:val="20"/>
          <w:szCs w:val="20"/>
        </w:rPr>
        <w:t>shahrani</w:t>
      </w:r>
      <w:proofErr w:type="spellEnd"/>
      <w:r w:rsidR="00B82A42" w:rsidRPr="00661748">
        <w:rPr>
          <w:rFonts w:asciiTheme="majorBidi" w:hAnsiTheme="majorBidi" w:cstheme="majorBidi"/>
          <w:sz w:val="20"/>
          <w:szCs w:val="20"/>
        </w:rPr>
        <w:t>, 2020)</w:t>
      </w:r>
      <w:r w:rsidR="00D85119" w:rsidRPr="00661748">
        <w:rPr>
          <w:rFonts w:asciiTheme="majorBidi" w:hAnsiTheme="majorBidi" w:cstheme="majorBidi"/>
          <w:sz w:val="20"/>
          <w:szCs w:val="20"/>
        </w:rPr>
        <w:t>; (Al Ohali2020)</w:t>
      </w:r>
      <w:r w:rsidR="00C4545F" w:rsidRPr="00661748">
        <w:t xml:space="preserve"> </w:t>
      </w:r>
      <w:r w:rsidR="00D85119" w:rsidRPr="00661748">
        <w:t>.</w:t>
      </w:r>
      <w:r w:rsidR="00A31862" w:rsidRPr="00661748">
        <w:rPr>
          <w:rFonts w:asciiTheme="majorBidi" w:hAnsiTheme="majorBidi" w:cstheme="majorBidi"/>
          <w:sz w:val="20"/>
          <w:szCs w:val="20"/>
        </w:rPr>
        <w:t xml:space="preserve"> This assertion is</w:t>
      </w:r>
      <w:r w:rsidR="00967BBD" w:rsidRPr="00661748">
        <w:rPr>
          <w:rFonts w:asciiTheme="majorBidi" w:hAnsiTheme="majorBidi" w:cstheme="majorBidi"/>
          <w:sz w:val="20"/>
          <w:szCs w:val="20"/>
        </w:rPr>
        <w:t xml:space="preserve"> also</w:t>
      </w:r>
      <w:r w:rsidR="00A31862" w:rsidRPr="00661748">
        <w:rPr>
          <w:rFonts w:asciiTheme="majorBidi" w:hAnsiTheme="majorBidi" w:cstheme="majorBidi"/>
          <w:sz w:val="20"/>
          <w:szCs w:val="20"/>
        </w:rPr>
        <w:t xml:space="preserve"> consistent with findings among</w:t>
      </w:r>
      <w:r w:rsidR="00D24E0C" w:rsidRPr="00661748">
        <w:rPr>
          <w:rFonts w:asciiTheme="majorBidi" w:hAnsiTheme="majorBidi" w:cstheme="majorBidi"/>
          <w:sz w:val="20"/>
          <w:szCs w:val="20"/>
        </w:rPr>
        <w:t xml:space="preserve"> students of health colleges, at a university located in</w:t>
      </w:r>
      <w:r w:rsidR="00A31862" w:rsidRPr="00661748">
        <w:rPr>
          <w:rFonts w:asciiTheme="majorBidi" w:hAnsiTheme="majorBidi" w:cstheme="majorBidi"/>
          <w:sz w:val="20"/>
          <w:szCs w:val="20"/>
        </w:rPr>
        <w:t xml:space="preserve"> the south-western </w:t>
      </w:r>
      <w:r w:rsidR="00967BBD" w:rsidRPr="00661748">
        <w:rPr>
          <w:rFonts w:asciiTheme="majorBidi" w:hAnsiTheme="majorBidi" w:cstheme="majorBidi"/>
          <w:sz w:val="20"/>
          <w:szCs w:val="20"/>
        </w:rPr>
        <w:t xml:space="preserve">region </w:t>
      </w:r>
      <w:r w:rsidR="00A31862" w:rsidRPr="00661748">
        <w:rPr>
          <w:rFonts w:asciiTheme="majorBidi" w:hAnsiTheme="majorBidi" w:cstheme="majorBidi"/>
          <w:sz w:val="20"/>
          <w:szCs w:val="20"/>
        </w:rPr>
        <w:t>of Saudi Arabia,</w:t>
      </w:r>
      <w:r w:rsidR="00D24E0C" w:rsidRPr="00661748">
        <w:rPr>
          <w:rFonts w:asciiTheme="majorBidi" w:hAnsiTheme="majorBidi" w:cstheme="majorBidi"/>
          <w:sz w:val="20"/>
          <w:szCs w:val="20"/>
        </w:rPr>
        <w:t xml:space="preserve"> </w:t>
      </w:r>
      <w:r w:rsidR="00967BBD" w:rsidRPr="00661748">
        <w:rPr>
          <w:rFonts w:asciiTheme="majorBidi" w:hAnsiTheme="majorBidi" w:cstheme="majorBidi"/>
          <w:sz w:val="20"/>
          <w:szCs w:val="20"/>
        </w:rPr>
        <w:t xml:space="preserve">in which </w:t>
      </w:r>
      <w:r w:rsidR="00D24E0C" w:rsidRPr="00661748">
        <w:rPr>
          <w:rFonts w:asciiTheme="majorBidi" w:hAnsiTheme="majorBidi" w:cstheme="majorBidi"/>
          <w:sz w:val="20"/>
          <w:szCs w:val="20"/>
        </w:rPr>
        <w:t>they reported lack of accessible, suitable and safe sports places and their high cost</w:t>
      </w:r>
      <w:r w:rsidR="00967BBD" w:rsidRPr="00661748">
        <w:rPr>
          <w:rFonts w:asciiTheme="majorBidi" w:hAnsiTheme="majorBidi" w:cstheme="majorBidi"/>
          <w:sz w:val="20"/>
          <w:szCs w:val="20"/>
        </w:rPr>
        <w:t xml:space="preserve"> as significant environmental </w:t>
      </w:r>
      <w:r w:rsidR="00C4545F" w:rsidRPr="00661748">
        <w:rPr>
          <w:rFonts w:asciiTheme="majorBidi" w:hAnsiTheme="majorBidi" w:cstheme="majorBidi"/>
          <w:sz w:val="20"/>
          <w:szCs w:val="20"/>
        </w:rPr>
        <w:t>barriers</w:t>
      </w:r>
      <w:r w:rsidR="00C4545F" w:rsidRPr="00661748">
        <w:t xml:space="preserve"> </w:t>
      </w:r>
      <w:r w:rsidR="00D85119" w:rsidRPr="00661748">
        <w:t>(</w:t>
      </w:r>
      <w:proofErr w:type="spellStart"/>
      <w:r w:rsidR="00D85119" w:rsidRPr="00661748">
        <w:rPr>
          <w:rFonts w:asciiTheme="majorBidi" w:hAnsiTheme="majorBidi" w:cstheme="majorBidi"/>
          <w:sz w:val="20"/>
          <w:szCs w:val="20"/>
        </w:rPr>
        <w:t>Awadalla</w:t>
      </w:r>
      <w:proofErr w:type="spellEnd"/>
      <w:r w:rsidR="00D85119" w:rsidRPr="00661748">
        <w:rPr>
          <w:rFonts w:asciiTheme="majorBidi" w:hAnsiTheme="majorBidi" w:cstheme="majorBidi"/>
          <w:sz w:val="20"/>
          <w:szCs w:val="20"/>
        </w:rPr>
        <w:t xml:space="preserve">, </w:t>
      </w:r>
      <w:proofErr w:type="spellStart"/>
      <w:r w:rsidR="00D85119" w:rsidRPr="00661748">
        <w:rPr>
          <w:rFonts w:asciiTheme="majorBidi" w:hAnsiTheme="majorBidi" w:cstheme="majorBidi"/>
          <w:sz w:val="20"/>
          <w:szCs w:val="20"/>
        </w:rPr>
        <w:t>Aboelyazed</w:t>
      </w:r>
      <w:proofErr w:type="spellEnd"/>
      <w:r w:rsidR="00D85119" w:rsidRPr="00661748">
        <w:rPr>
          <w:rFonts w:asciiTheme="majorBidi" w:hAnsiTheme="majorBidi" w:cstheme="majorBidi"/>
          <w:sz w:val="20"/>
          <w:szCs w:val="20"/>
        </w:rPr>
        <w:t xml:space="preserve">, </w:t>
      </w:r>
      <w:proofErr w:type="spellStart"/>
      <w:r w:rsidR="00D85119" w:rsidRPr="00661748">
        <w:rPr>
          <w:rFonts w:asciiTheme="majorBidi" w:hAnsiTheme="majorBidi" w:cstheme="majorBidi"/>
          <w:sz w:val="20"/>
          <w:szCs w:val="20"/>
        </w:rPr>
        <w:t>Hassanein</w:t>
      </w:r>
      <w:proofErr w:type="spellEnd"/>
      <w:r w:rsidR="00D85119" w:rsidRPr="00661748">
        <w:rPr>
          <w:rFonts w:asciiTheme="majorBidi" w:hAnsiTheme="majorBidi" w:cstheme="majorBidi"/>
          <w:sz w:val="20"/>
          <w:szCs w:val="20"/>
        </w:rPr>
        <w:t xml:space="preserve">, Khalil, Aftab, </w:t>
      </w:r>
      <w:proofErr w:type="spellStart"/>
      <w:r w:rsidR="00D85119" w:rsidRPr="00661748">
        <w:rPr>
          <w:rFonts w:asciiTheme="majorBidi" w:hAnsiTheme="majorBidi" w:cstheme="majorBidi"/>
          <w:sz w:val="20"/>
          <w:szCs w:val="20"/>
        </w:rPr>
        <w:t>Gaballa</w:t>
      </w:r>
      <w:proofErr w:type="spellEnd"/>
      <w:r w:rsidR="00D85119" w:rsidRPr="00661748">
        <w:rPr>
          <w:rFonts w:asciiTheme="majorBidi" w:hAnsiTheme="majorBidi" w:cstheme="majorBidi"/>
          <w:sz w:val="20"/>
          <w:szCs w:val="20"/>
        </w:rPr>
        <w:t xml:space="preserve"> and Mahfouz, 2014)</w:t>
      </w:r>
      <w:r w:rsidR="00C4545F" w:rsidRPr="00661748">
        <w:rPr>
          <w:rFonts w:asciiTheme="majorBidi" w:hAnsiTheme="majorBidi" w:cstheme="majorBidi"/>
          <w:sz w:val="20"/>
          <w:szCs w:val="20"/>
        </w:rPr>
        <w:t>.</w:t>
      </w:r>
      <w:r w:rsidR="001927AB" w:rsidRPr="00661748">
        <w:rPr>
          <w:rFonts w:asciiTheme="majorBidi" w:hAnsiTheme="majorBidi" w:cstheme="majorBidi"/>
          <w:sz w:val="20"/>
          <w:szCs w:val="20"/>
        </w:rPr>
        <w:t xml:space="preserve"> To verify the aforementioned finding, of the burden cost of private female clubs,</w:t>
      </w:r>
      <w:r w:rsidR="00BD07D5" w:rsidRPr="00661748">
        <w:rPr>
          <w:rFonts w:asciiTheme="majorBidi" w:hAnsiTheme="majorBidi" w:cstheme="majorBidi"/>
          <w:sz w:val="20"/>
          <w:szCs w:val="20"/>
        </w:rPr>
        <w:t xml:space="preserve"> among this study sample,</w:t>
      </w:r>
      <w:r w:rsidR="001927AB" w:rsidRPr="00661748">
        <w:rPr>
          <w:rFonts w:asciiTheme="majorBidi" w:hAnsiTheme="majorBidi" w:cstheme="majorBidi"/>
          <w:sz w:val="20"/>
          <w:szCs w:val="20"/>
        </w:rPr>
        <w:t xml:space="preserve"> </w:t>
      </w:r>
      <w:r w:rsidR="00A71C36" w:rsidRPr="00661748">
        <w:rPr>
          <w:rFonts w:asciiTheme="majorBidi" w:hAnsiTheme="majorBidi" w:cstheme="majorBidi"/>
          <w:sz w:val="20"/>
          <w:szCs w:val="20"/>
        </w:rPr>
        <w:t>items-based</w:t>
      </w:r>
      <w:r w:rsidR="00BD07D5" w:rsidRPr="00661748">
        <w:rPr>
          <w:rFonts w:asciiTheme="majorBidi" w:hAnsiTheme="majorBidi" w:cstheme="majorBidi"/>
          <w:sz w:val="20"/>
          <w:szCs w:val="20"/>
        </w:rPr>
        <w:t xml:space="preserve"> </w:t>
      </w:r>
      <w:r w:rsidR="001927AB" w:rsidRPr="00661748">
        <w:rPr>
          <w:rFonts w:asciiTheme="majorBidi" w:hAnsiTheme="majorBidi" w:cstheme="majorBidi"/>
          <w:sz w:val="20"/>
          <w:szCs w:val="20"/>
        </w:rPr>
        <w:t>analysis</w:t>
      </w:r>
      <w:r w:rsidR="00BD07D5" w:rsidRPr="00661748">
        <w:rPr>
          <w:rFonts w:asciiTheme="majorBidi" w:hAnsiTheme="majorBidi" w:cstheme="majorBidi"/>
          <w:sz w:val="20"/>
          <w:szCs w:val="20"/>
        </w:rPr>
        <w:t xml:space="preserve"> of the structural domain revealed a strong evidence.</w:t>
      </w:r>
      <w:r w:rsidR="00D14F3D" w:rsidRPr="00661748">
        <w:rPr>
          <w:rFonts w:asciiTheme="majorBidi" w:hAnsiTheme="majorBidi" w:cstheme="majorBidi"/>
          <w:sz w:val="20"/>
          <w:szCs w:val="20"/>
        </w:rPr>
        <w:t xml:space="preserve"> The statement</w:t>
      </w:r>
      <w:r w:rsidR="00BD07D5" w:rsidRPr="00661748">
        <w:rPr>
          <w:rFonts w:asciiTheme="majorBidi" w:hAnsiTheme="majorBidi" w:cstheme="majorBidi"/>
          <w:sz w:val="20"/>
          <w:szCs w:val="20"/>
        </w:rPr>
        <w:t xml:space="preserve"> </w:t>
      </w:r>
      <w:r w:rsidR="00D14F3D" w:rsidRPr="00661748">
        <w:rPr>
          <w:rFonts w:asciiTheme="majorBidi" w:hAnsiTheme="majorBidi" w:cstheme="majorBidi"/>
          <w:sz w:val="20"/>
          <w:szCs w:val="20"/>
        </w:rPr>
        <w:t>“</w:t>
      </w:r>
      <w:r w:rsidR="00BD07D5" w:rsidRPr="00661748">
        <w:rPr>
          <w:rFonts w:asciiTheme="majorBidi" w:hAnsiTheme="majorBidi" w:cstheme="majorBidi"/>
          <w:sz w:val="20"/>
          <w:szCs w:val="20"/>
        </w:rPr>
        <w:t>cost of private sport centers</w:t>
      </w:r>
      <w:r w:rsidR="00D14F3D" w:rsidRPr="00661748">
        <w:rPr>
          <w:rFonts w:asciiTheme="majorBidi" w:hAnsiTheme="majorBidi" w:cstheme="majorBidi"/>
          <w:sz w:val="20"/>
          <w:szCs w:val="20"/>
        </w:rPr>
        <w:t>’</w:t>
      </w:r>
      <w:r w:rsidR="00BD07D5" w:rsidRPr="00661748">
        <w:rPr>
          <w:rFonts w:asciiTheme="majorBidi" w:hAnsiTheme="majorBidi" w:cstheme="majorBidi"/>
          <w:sz w:val="20"/>
          <w:szCs w:val="20"/>
        </w:rPr>
        <w:t xml:space="preserve"> membership</w:t>
      </w:r>
      <w:r w:rsidR="00D14F3D" w:rsidRPr="00661748">
        <w:rPr>
          <w:rFonts w:asciiTheme="majorBidi" w:hAnsiTheme="majorBidi" w:cstheme="majorBidi"/>
          <w:sz w:val="20"/>
          <w:szCs w:val="20"/>
        </w:rPr>
        <w:t xml:space="preserve"> is very high” received the highest score of (4.1259) mean and (1.2104) standard deviation, confirming the prevalence of this constraining factor.  </w:t>
      </w:r>
    </w:p>
    <w:p w14:paraId="703C8ADF" w14:textId="77777777" w:rsidR="00236AA6" w:rsidRPr="00661748" w:rsidRDefault="00236AA6" w:rsidP="00B72CE8">
      <w:pPr>
        <w:spacing w:line="240" w:lineRule="auto"/>
        <w:jc w:val="both"/>
        <w:rPr>
          <w:rFonts w:asciiTheme="majorBidi" w:hAnsiTheme="majorBidi" w:cstheme="majorBidi"/>
          <w:sz w:val="20"/>
          <w:szCs w:val="20"/>
        </w:rPr>
      </w:pPr>
    </w:p>
    <w:p w14:paraId="5DA88F58" w14:textId="77777777" w:rsidR="00236AA6" w:rsidRPr="00661748" w:rsidRDefault="00236AA6" w:rsidP="00B72CE8">
      <w:pPr>
        <w:spacing w:line="240" w:lineRule="auto"/>
        <w:jc w:val="both"/>
        <w:rPr>
          <w:rFonts w:asciiTheme="majorBidi" w:hAnsiTheme="majorBidi" w:cstheme="majorBidi"/>
          <w:sz w:val="20"/>
          <w:szCs w:val="20"/>
        </w:rPr>
      </w:pPr>
    </w:p>
    <w:p w14:paraId="26900700" w14:textId="77777777" w:rsidR="00831310" w:rsidRPr="00661748" w:rsidRDefault="00831310" w:rsidP="00B72CE8">
      <w:pPr>
        <w:spacing w:line="240" w:lineRule="auto"/>
        <w:jc w:val="both"/>
        <w:rPr>
          <w:rFonts w:asciiTheme="majorBidi" w:hAnsiTheme="majorBidi" w:cstheme="majorBidi"/>
          <w:b/>
          <w:bCs/>
          <w:sz w:val="20"/>
          <w:szCs w:val="20"/>
        </w:rPr>
      </w:pPr>
      <w:r w:rsidRPr="00661748">
        <w:rPr>
          <w:rFonts w:asciiTheme="majorBidi" w:hAnsiTheme="majorBidi" w:cstheme="majorBidi"/>
          <w:b/>
          <w:bCs/>
          <w:sz w:val="20"/>
          <w:szCs w:val="20"/>
        </w:rPr>
        <w:t>Practical application:</w:t>
      </w:r>
    </w:p>
    <w:p w14:paraId="7E695147" w14:textId="77777777" w:rsidR="00831310" w:rsidRPr="00661748" w:rsidRDefault="00831310" w:rsidP="00B72CE8">
      <w:pPr>
        <w:spacing w:line="240" w:lineRule="auto"/>
        <w:jc w:val="both"/>
        <w:rPr>
          <w:rFonts w:asciiTheme="majorBidi" w:hAnsiTheme="majorBidi" w:cstheme="majorBidi"/>
          <w:sz w:val="20"/>
          <w:szCs w:val="20"/>
        </w:rPr>
      </w:pPr>
      <w:r w:rsidRPr="00661748">
        <w:rPr>
          <w:rFonts w:asciiTheme="majorBidi" w:hAnsiTheme="majorBidi" w:cstheme="majorBidi"/>
          <w:sz w:val="20"/>
          <w:szCs w:val="20"/>
        </w:rPr>
        <w:t xml:space="preserve"> </w:t>
      </w:r>
      <w:r w:rsidR="008C291F" w:rsidRPr="00661748">
        <w:rPr>
          <w:rFonts w:asciiTheme="majorBidi" w:hAnsiTheme="majorBidi" w:cstheme="majorBidi"/>
          <w:sz w:val="20"/>
          <w:szCs w:val="20"/>
        </w:rPr>
        <w:t xml:space="preserve">    </w:t>
      </w:r>
      <w:r w:rsidRPr="00661748">
        <w:rPr>
          <w:rFonts w:asciiTheme="majorBidi" w:hAnsiTheme="majorBidi" w:cstheme="majorBidi"/>
          <w:sz w:val="20"/>
          <w:szCs w:val="20"/>
        </w:rPr>
        <w:t xml:space="preserve">The unprecedented dramatic sociocultural changes in Saudi people’s lifestyle and prosperity, accompanied with recent female empowerment policies, necessitate a continuous monitoring and assessment of this transformation. Saudi females were denied, for so long, the opportunities to participate in sports and physical activities, which makes the perception of barriers and constraints for participation enormous. Thus, </w:t>
      </w:r>
      <w:r w:rsidR="00A71C36" w:rsidRPr="00661748">
        <w:rPr>
          <w:rFonts w:asciiTheme="majorBidi" w:hAnsiTheme="majorBidi" w:cstheme="majorBidi"/>
          <w:sz w:val="20"/>
          <w:szCs w:val="20"/>
        </w:rPr>
        <w:t xml:space="preserve">from </w:t>
      </w:r>
      <w:r w:rsidRPr="00661748">
        <w:rPr>
          <w:rFonts w:asciiTheme="majorBidi" w:hAnsiTheme="majorBidi" w:cstheme="majorBidi"/>
          <w:sz w:val="20"/>
          <w:szCs w:val="20"/>
        </w:rPr>
        <w:t xml:space="preserve">the results of this study </w:t>
      </w:r>
      <w:r w:rsidR="00A71C36" w:rsidRPr="00661748">
        <w:rPr>
          <w:rFonts w:asciiTheme="majorBidi" w:hAnsiTheme="majorBidi" w:cstheme="majorBidi"/>
          <w:sz w:val="20"/>
          <w:szCs w:val="20"/>
        </w:rPr>
        <w:t xml:space="preserve">it is clear that </w:t>
      </w:r>
      <w:r w:rsidRPr="00661748">
        <w:rPr>
          <w:rFonts w:asciiTheme="majorBidi" w:hAnsiTheme="majorBidi" w:cstheme="majorBidi"/>
          <w:sz w:val="20"/>
          <w:szCs w:val="20"/>
        </w:rPr>
        <w:t xml:space="preserve">policy makers and investors </w:t>
      </w:r>
      <w:r w:rsidR="00CD60C7" w:rsidRPr="00661748">
        <w:rPr>
          <w:rFonts w:asciiTheme="majorBidi" w:hAnsiTheme="majorBidi" w:cstheme="majorBidi"/>
          <w:sz w:val="20"/>
          <w:szCs w:val="20"/>
        </w:rPr>
        <w:t xml:space="preserve">should work </w:t>
      </w:r>
      <w:r w:rsidRPr="00661748">
        <w:rPr>
          <w:rFonts w:asciiTheme="majorBidi" w:hAnsiTheme="majorBidi" w:cstheme="majorBidi"/>
          <w:sz w:val="20"/>
          <w:szCs w:val="20"/>
        </w:rPr>
        <w:t xml:space="preserve">to alleviate some of the females’ constraining factors, such as lack of appropriate public and private </w:t>
      </w:r>
      <w:r w:rsidR="00CD60C7" w:rsidRPr="00661748">
        <w:rPr>
          <w:rFonts w:asciiTheme="majorBidi" w:hAnsiTheme="majorBidi" w:cstheme="majorBidi"/>
          <w:sz w:val="20"/>
          <w:szCs w:val="20"/>
        </w:rPr>
        <w:t>S&amp;PA</w:t>
      </w:r>
      <w:r w:rsidRPr="00661748">
        <w:rPr>
          <w:rFonts w:asciiTheme="majorBidi" w:hAnsiTheme="majorBidi" w:cstheme="majorBidi"/>
          <w:sz w:val="20"/>
          <w:szCs w:val="20"/>
        </w:rPr>
        <w:t xml:space="preserve"> facilities and programs</w:t>
      </w:r>
      <w:r w:rsidR="00CD60C7" w:rsidRPr="00661748">
        <w:rPr>
          <w:rFonts w:asciiTheme="majorBidi" w:hAnsiTheme="majorBidi" w:cstheme="majorBidi"/>
          <w:sz w:val="20"/>
          <w:szCs w:val="20"/>
        </w:rPr>
        <w:t xml:space="preserve">, along with improving Saudi females' awareness of the various benefits of S&amp;PA participation and opportunities for participation. </w:t>
      </w:r>
      <w:r w:rsidRPr="00661748">
        <w:rPr>
          <w:rFonts w:asciiTheme="majorBidi" w:hAnsiTheme="majorBidi" w:cstheme="majorBidi"/>
          <w:sz w:val="20"/>
          <w:szCs w:val="20"/>
        </w:rPr>
        <w:t xml:space="preserve">          </w:t>
      </w:r>
    </w:p>
    <w:p w14:paraId="29601F88" w14:textId="77777777" w:rsidR="00FF2BB2" w:rsidRPr="00661748" w:rsidRDefault="00967BBD" w:rsidP="00B72CE8">
      <w:pPr>
        <w:spacing w:line="240" w:lineRule="auto"/>
        <w:jc w:val="both"/>
        <w:rPr>
          <w:rFonts w:asciiTheme="majorBidi" w:hAnsiTheme="majorBidi" w:cstheme="majorBidi"/>
          <w:b/>
          <w:bCs/>
          <w:sz w:val="20"/>
          <w:szCs w:val="20"/>
          <w:rtl/>
        </w:rPr>
      </w:pPr>
      <w:r w:rsidRPr="00661748">
        <w:rPr>
          <w:rFonts w:asciiTheme="majorBidi" w:hAnsiTheme="majorBidi" w:cstheme="majorBidi"/>
          <w:b/>
          <w:bCs/>
          <w:sz w:val="20"/>
          <w:szCs w:val="20"/>
        </w:rPr>
        <w:t>Conclusion:</w:t>
      </w:r>
      <w:r w:rsidR="00D24E0C" w:rsidRPr="00661748">
        <w:rPr>
          <w:rFonts w:asciiTheme="majorBidi" w:hAnsiTheme="majorBidi" w:cstheme="majorBidi"/>
          <w:b/>
          <w:bCs/>
          <w:sz w:val="20"/>
          <w:szCs w:val="20"/>
        </w:rPr>
        <w:t xml:space="preserve">  </w:t>
      </w:r>
      <w:r w:rsidR="00A31862" w:rsidRPr="00661748">
        <w:rPr>
          <w:rFonts w:asciiTheme="majorBidi" w:hAnsiTheme="majorBidi" w:cstheme="majorBidi"/>
          <w:b/>
          <w:bCs/>
          <w:sz w:val="20"/>
          <w:szCs w:val="20"/>
        </w:rPr>
        <w:t xml:space="preserve"> </w:t>
      </w:r>
    </w:p>
    <w:p w14:paraId="67A67F4B" w14:textId="77777777" w:rsidR="009E56F5" w:rsidRPr="00661748" w:rsidRDefault="00FF2BB2" w:rsidP="00B72CE8">
      <w:pPr>
        <w:spacing w:line="240" w:lineRule="auto"/>
        <w:jc w:val="both"/>
        <w:rPr>
          <w:rFonts w:asciiTheme="majorBidi" w:hAnsiTheme="majorBidi" w:cstheme="majorBidi"/>
          <w:sz w:val="20"/>
          <w:szCs w:val="20"/>
        </w:rPr>
      </w:pPr>
      <w:r w:rsidRPr="00661748">
        <w:rPr>
          <w:rFonts w:asciiTheme="majorBidi" w:hAnsiTheme="majorBidi" w:cstheme="majorBidi"/>
          <w:sz w:val="20"/>
          <w:szCs w:val="20"/>
        </w:rPr>
        <w:t xml:space="preserve"> </w:t>
      </w:r>
      <w:r w:rsidR="008C291F" w:rsidRPr="00661748">
        <w:rPr>
          <w:rFonts w:asciiTheme="majorBidi" w:hAnsiTheme="majorBidi" w:cstheme="majorBidi"/>
          <w:sz w:val="20"/>
          <w:szCs w:val="20"/>
        </w:rPr>
        <w:t xml:space="preserve">    </w:t>
      </w:r>
      <w:r w:rsidRPr="00661748">
        <w:rPr>
          <w:rFonts w:asciiTheme="majorBidi" w:hAnsiTheme="majorBidi" w:cstheme="majorBidi"/>
          <w:sz w:val="20"/>
          <w:szCs w:val="20"/>
        </w:rPr>
        <w:t>Taking all results</w:t>
      </w:r>
      <w:r w:rsidR="00472444" w:rsidRPr="00661748">
        <w:rPr>
          <w:rFonts w:asciiTheme="majorBidi" w:hAnsiTheme="majorBidi" w:cstheme="majorBidi"/>
          <w:sz w:val="20"/>
          <w:szCs w:val="20"/>
        </w:rPr>
        <w:t xml:space="preserve"> of the current study</w:t>
      </w:r>
      <w:r w:rsidRPr="00661748">
        <w:rPr>
          <w:rFonts w:asciiTheme="majorBidi" w:hAnsiTheme="majorBidi" w:cstheme="majorBidi"/>
          <w:sz w:val="20"/>
          <w:szCs w:val="20"/>
        </w:rPr>
        <w:t xml:space="preserve"> together</w:t>
      </w:r>
      <w:r w:rsidR="006D7FF4" w:rsidRPr="00661748">
        <w:rPr>
          <w:rFonts w:asciiTheme="majorBidi" w:hAnsiTheme="majorBidi" w:cstheme="majorBidi"/>
          <w:sz w:val="20"/>
          <w:szCs w:val="20"/>
        </w:rPr>
        <w:t>,</w:t>
      </w:r>
      <w:r w:rsidR="00967BBD" w:rsidRPr="00661748">
        <w:rPr>
          <w:rFonts w:asciiTheme="majorBidi" w:hAnsiTheme="majorBidi" w:cstheme="majorBidi"/>
          <w:sz w:val="20"/>
          <w:szCs w:val="20"/>
        </w:rPr>
        <w:t xml:space="preserve"> it is </w:t>
      </w:r>
      <w:r w:rsidR="00D0048E" w:rsidRPr="00661748">
        <w:rPr>
          <w:rFonts w:asciiTheme="majorBidi" w:hAnsiTheme="majorBidi" w:cstheme="majorBidi"/>
          <w:sz w:val="20"/>
          <w:szCs w:val="20"/>
        </w:rPr>
        <w:t xml:space="preserve">obvious </w:t>
      </w:r>
      <w:r w:rsidR="00967BBD" w:rsidRPr="00661748">
        <w:rPr>
          <w:rFonts w:asciiTheme="majorBidi" w:hAnsiTheme="majorBidi" w:cstheme="majorBidi"/>
          <w:sz w:val="20"/>
          <w:szCs w:val="20"/>
        </w:rPr>
        <w:t xml:space="preserve">that </w:t>
      </w:r>
      <w:r w:rsidR="006D7FF4" w:rsidRPr="00661748">
        <w:rPr>
          <w:rFonts w:asciiTheme="majorBidi" w:hAnsiTheme="majorBidi" w:cstheme="majorBidi"/>
          <w:sz w:val="20"/>
          <w:szCs w:val="20"/>
        </w:rPr>
        <w:t>Saudi females</w:t>
      </w:r>
      <w:r w:rsidR="00CF4874" w:rsidRPr="00661748">
        <w:rPr>
          <w:rFonts w:asciiTheme="majorBidi" w:hAnsiTheme="majorBidi" w:cstheme="majorBidi"/>
          <w:sz w:val="20"/>
          <w:szCs w:val="20"/>
        </w:rPr>
        <w:t>’ ability to participate in sports and physical activities is severely constrained</w:t>
      </w:r>
      <w:r w:rsidR="005539AF" w:rsidRPr="00661748">
        <w:rPr>
          <w:rFonts w:asciiTheme="majorBidi" w:hAnsiTheme="majorBidi" w:cstheme="majorBidi"/>
          <w:sz w:val="20"/>
          <w:szCs w:val="20"/>
        </w:rPr>
        <w:t xml:space="preserve"> by too many factors. Thus, a systematic approach is required</w:t>
      </w:r>
      <w:r w:rsidR="00CF4874" w:rsidRPr="00661748">
        <w:rPr>
          <w:rFonts w:asciiTheme="majorBidi" w:hAnsiTheme="majorBidi" w:cstheme="majorBidi"/>
          <w:sz w:val="20"/>
          <w:szCs w:val="20"/>
        </w:rPr>
        <w:t xml:space="preserve"> </w:t>
      </w:r>
      <w:r w:rsidR="005539AF" w:rsidRPr="00661748">
        <w:rPr>
          <w:rFonts w:asciiTheme="majorBidi" w:hAnsiTheme="majorBidi" w:cstheme="majorBidi"/>
          <w:sz w:val="20"/>
          <w:szCs w:val="20"/>
        </w:rPr>
        <w:t>to assist in overcoming personal, sociocultural, and structural constraints.</w:t>
      </w:r>
      <w:r w:rsidR="009E56F5" w:rsidRPr="00661748">
        <w:rPr>
          <w:rFonts w:asciiTheme="majorBidi" w:hAnsiTheme="majorBidi" w:cstheme="majorBidi"/>
          <w:sz w:val="20"/>
          <w:szCs w:val="20"/>
        </w:rPr>
        <w:t xml:space="preserve"> </w:t>
      </w:r>
      <w:r w:rsidR="00FA07CA" w:rsidRPr="00661748">
        <w:rPr>
          <w:rFonts w:asciiTheme="majorBidi" w:hAnsiTheme="majorBidi" w:cstheme="majorBidi"/>
          <w:sz w:val="20"/>
          <w:szCs w:val="20"/>
        </w:rPr>
        <w:t>In t</w:t>
      </w:r>
      <w:r w:rsidR="00F84C3B" w:rsidRPr="00661748">
        <w:rPr>
          <w:rFonts w:asciiTheme="majorBidi" w:hAnsiTheme="majorBidi" w:cstheme="majorBidi"/>
          <w:sz w:val="20"/>
          <w:szCs w:val="20"/>
        </w:rPr>
        <w:t>his study</w:t>
      </w:r>
      <w:r w:rsidR="00FA07CA" w:rsidRPr="00661748">
        <w:rPr>
          <w:rFonts w:asciiTheme="majorBidi" w:hAnsiTheme="majorBidi" w:cstheme="majorBidi"/>
          <w:sz w:val="20"/>
          <w:szCs w:val="20"/>
        </w:rPr>
        <w:t>,</w:t>
      </w:r>
      <w:r w:rsidR="00F84C3B" w:rsidRPr="00661748">
        <w:rPr>
          <w:rFonts w:asciiTheme="majorBidi" w:hAnsiTheme="majorBidi" w:cstheme="majorBidi"/>
          <w:sz w:val="20"/>
          <w:szCs w:val="20"/>
        </w:rPr>
        <w:t xml:space="preserve"> </w:t>
      </w:r>
      <w:r w:rsidR="00FA07CA" w:rsidRPr="00661748">
        <w:rPr>
          <w:rFonts w:asciiTheme="majorBidi" w:hAnsiTheme="majorBidi" w:cstheme="majorBidi"/>
          <w:sz w:val="20"/>
          <w:szCs w:val="20"/>
        </w:rPr>
        <w:t>Saudi</w:t>
      </w:r>
      <w:r w:rsidR="00F84C3B" w:rsidRPr="00661748">
        <w:rPr>
          <w:rFonts w:asciiTheme="majorBidi" w:hAnsiTheme="majorBidi" w:cstheme="majorBidi"/>
          <w:sz w:val="20"/>
          <w:szCs w:val="20"/>
        </w:rPr>
        <w:t xml:space="preserve"> female </w:t>
      </w:r>
      <w:r w:rsidR="00FA07CA" w:rsidRPr="00661748">
        <w:rPr>
          <w:rFonts w:asciiTheme="majorBidi" w:hAnsiTheme="majorBidi" w:cstheme="majorBidi"/>
          <w:sz w:val="20"/>
          <w:szCs w:val="20"/>
        </w:rPr>
        <w:t xml:space="preserve">residing in </w:t>
      </w:r>
      <w:r w:rsidR="00F84C3B" w:rsidRPr="00661748">
        <w:rPr>
          <w:rFonts w:asciiTheme="majorBidi" w:hAnsiTheme="majorBidi" w:cstheme="majorBidi"/>
          <w:sz w:val="20"/>
          <w:szCs w:val="20"/>
        </w:rPr>
        <w:t>rural</w:t>
      </w:r>
      <w:r w:rsidR="00FA07CA" w:rsidRPr="00661748">
        <w:rPr>
          <w:rFonts w:asciiTheme="majorBidi" w:hAnsiTheme="majorBidi" w:cstheme="majorBidi"/>
          <w:sz w:val="20"/>
          <w:szCs w:val="20"/>
        </w:rPr>
        <w:t xml:space="preserve"> areas </w:t>
      </w:r>
      <w:r w:rsidR="00F84C3B" w:rsidRPr="00661748">
        <w:rPr>
          <w:rFonts w:asciiTheme="majorBidi" w:hAnsiTheme="majorBidi" w:cstheme="majorBidi"/>
          <w:sz w:val="20"/>
          <w:szCs w:val="20"/>
        </w:rPr>
        <w:t xml:space="preserve">perceived </w:t>
      </w:r>
      <w:r w:rsidR="00FA07CA" w:rsidRPr="00661748">
        <w:rPr>
          <w:rFonts w:asciiTheme="majorBidi" w:hAnsiTheme="majorBidi" w:cstheme="majorBidi"/>
          <w:sz w:val="20"/>
          <w:szCs w:val="20"/>
        </w:rPr>
        <w:t>high</w:t>
      </w:r>
      <w:r w:rsidR="00C67BF1" w:rsidRPr="00661748">
        <w:rPr>
          <w:rFonts w:asciiTheme="majorBidi" w:hAnsiTheme="majorBidi" w:cstheme="majorBidi"/>
          <w:sz w:val="20"/>
          <w:szCs w:val="20"/>
        </w:rPr>
        <w:t>er</w:t>
      </w:r>
      <w:r w:rsidR="00F84C3B" w:rsidRPr="00661748">
        <w:rPr>
          <w:rFonts w:asciiTheme="majorBidi" w:hAnsiTheme="majorBidi" w:cstheme="majorBidi"/>
          <w:sz w:val="20"/>
          <w:szCs w:val="20"/>
        </w:rPr>
        <w:t xml:space="preserve"> level of intrapersonal and interpersonal constraints to </w:t>
      </w:r>
      <w:r w:rsidR="00FA07CA" w:rsidRPr="00661748">
        <w:rPr>
          <w:rFonts w:asciiTheme="majorBidi" w:hAnsiTheme="majorBidi" w:cstheme="majorBidi"/>
          <w:sz w:val="20"/>
          <w:szCs w:val="20"/>
        </w:rPr>
        <w:t>participation in</w:t>
      </w:r>
      <w:r w:rsidR="00F84C3B" w:rsidRPr="00661748">
        <w:rPr>
          <w:rFonts w:asciiTheme="majorBidi" w:hAnsiTheme="majorBidi" w:cstheme="majorBidi"/>
          <w:sz w:val="20"/>
          <w:szCs w:val="20"/>
        </w:rPr>
        <w:t xml:space="preserve"> S&amp;PA</w:t>
      </w:r>
      <w:r w:rsidR="00C67BF1" w:rsidRPr="00661748">
        <w:rPr>
          <w:rFonts w:asciiTheme="majorBidi" w:hAnsiTheme="majorBidi" w:cstheme="majorBidi"/>
          <w:sz w:val="20"/>
          <w:szCs w:val="20"/>
        </w:rPr>
        <w:t>,</w:t>
      </w:r>
      <w:r w:rsidR="00FA07CA" w:rsidRPr="00661748">
        <w:rPr>
          <w:rFonts w:asciiTheme="majorBidi" w:hAnsiTheme="majorBidi" w:cstheme="majorBidi"/>
          <w:sz w:val="20"/>
          <w:szCs w:val="20"/>
        </w:rPr>
        <w:t xml:space="preserve"> in comparison with metropolitan </w:t>
      </w:r>
      <w:r w:rsidR="00C67BF1" w:rsidRPr="00661748">
        <w:rPr>
          <w:rFonts w:asciiTheme="majorBidi" w:hAnsiTheme="majorBidi" w:cstheme="majorBidi"/>
          <w:sz w:val="20"/>
          <w:szCs w:val="20"/>
        </w:rPr>
        <w:t>residents,</w:t>
      </w:r>
      <w:r w:rsidR="00FB6DD8" w:rsidRPr="00661748">
        <w:rPr>
          <w:rFonts w:asciiTheme="majorBidi" w:hAnsiTheme="majorBidi" w:cstheme="majorBidi"/>
          <w:sz w:val="20"/>
          <w:szCs w:val="20"/>
        </w:rPr>
        <w:t xml:space="preserve"> which might be due in large part to the sociocultural influences. On the other hand, </w:t>
      </w:r>
      <w:r w:rsidR="00C67BF1" w:rsidRPr="00661748">
        <w:rPr>
          <w:rFonts w:asciiTheme="majorBidi" w:hAnsiTheme="majorBidi" w:cstheme="majorBidi"/>
          <w:sz w:val="20"/>
          <w:szCs w:val="20"/>
        </w:rPr>
        <w:t>the structural domain was highly perceived by all females regardless of region</w:t>
      </w:r>
      <w:r w:rsidR="00FB6DD8" w:rsidRPr="00661748">
        <w:rPr>
          <w:rFonts w:asciiTheme="majorBidi" w:hAnsiTheme="majorBidi" w:cstheme="majorBidi"/>
          <w:sz w:val="20"/>
          <w:szCs w:val="20"/>
        </w:rPr>
        <w:t>, and the cost of private fitness clubs was the most constraining item.</w:t>
      </w:r>
      <w:r w:rsidR="00C67BF1" w:rsidRPr="00661748">
        <w:rPr>
          <w:rFonts w:asciiTheme="majorBidi" w:hAnsiTheme="majorBidi" w:cstheme="majorBidi"/>
          <w:sz w:val="20"/>
          <w:szCs w:val="20"/>
        </w:rPr>
        <w:t xml:space="preserve">   </w:t>
      </w:r>
    </w:p>
    <w:p w14:paraId="796E46BF" w14:textId="77777777" w:rsidR="00FB6DD8" w:rsidRPr="00661748" w:rsidRDefault="00FB6DD8" w:rsidP="00B72CE8">
      <w:pPr>
        <w:spacing w:line="240" w:lineRule="auto"/>
        <w:jc w:val="both"/>
        <w:rPr>
          <w:rFonts w:asciiTheme="majorBidi" w:hAnsiTheme="majorBidi" w:cstheme="majorBidi"/>
          <w:sz w:val="20"/>
          <w:szCs w:val="20"/>
        </w:rPr>
      </w:pPr>
      <w:r w:rsidRPr="00661748">
        <w:rPr>
          <w:rFonts w:asciiTheme="majorBidi" w:hAnsiTheme="majorBidi" w:cstheme="majorBidi"/>
          <w:sz w:val="20"/>
          <w:szCs w:val="20"/>
        </w:rPr>
        <w:t xml:space="preserve"> </w:t>
      </w:r>
      <w:r w:rsidR="008C291F" w:rsidRPr="00661748">
        <w:rPr>
          <w:rFonts w:asciiTheme="majorBidi" w:hAnsiTheme="majorBidi" w:cstheme="majorBidi"/>
          <w:sz w:val="20"/>
          <w:szCs w:val="20"/>
        </w:rPr>
        <w:t xml:space="preserve">    </w:t>
      </w:r>
      <w:r w:rsidR="005539AF" w:rsidRPr="00661748">
        <w:rPr>
          <w:rFonts w:asciiTheme="majorBidi" w:hAnsiTheme="majorBidi" w:cstheme="majorBidi"/>
          <w:sz w:val="20"/>
          <w:szCs w:val="20"/>
        </w:rPr>
        <w:t xml:space="preserve">Lack of </w:t>
      </w:r>
      <w:r w:rsidR="00E12FE3" w:rsidRPr="00661748">
        <w:rPr>
          <w:rFonts w:asciiTheme="majorBidi" w:hAnsiTheme="majorBidi" w:cstheme="majorBidi"/>
          <w:sz w:val="20"/>
          <w:szCs w:val="20"/>
        </w:rPr>
        <w:t xml:space="preserve">physical education </w:t>
      </w:r>
      <w:r w:rsidR="005539AF" w:rsidRPr="00661748">
        <w:rPr>
          <w:rFonts w:asciiTheme="majorBidi" w:hAnsiTheme="majorBidi" w:cstheme="majorBidi"/>
          <w:sz w:val="20"/>
          <w:szCs w:val="20"/>
        </w:rPr>
        <w:t>c</w:t>
      </w:r>
      <w:r w:rsidR="00E12FE3" w:rsidRPr="00661748">
        <w:rPr>
          <w:rFonts w:asciiTheme="majorBidi" w:hAnsiTheme="majorBidi" w:cstheme="majorBidi"/>
          <w:sz w:val="20"/>
          <w:szCs w:val="20"/>
        </w:rPr>
        <w:t xml:space="preserve">lasses and sports facilities, in public and private girls’ schools, have a major impact on Saudi females’ awareness </w:t>
      </w:r>
      <w:r w:rsidR="00310ADC" w:rsidRPr="00661748">
        <w:rPr>
          <w:rFonts w:asciiTheme="majorBidi" w:hAnsiTheme="majorBidi" w:cstheme="majorBidi"/>
          <w:sz w:val="20"/>
          <w:szCs w:val="20"/>
        </w:rPr>
        <w:t>and ability to indulge in any type of sports and/or any form of physical activities</w:t>
      </w:r>
      <w:r w:rsidR="00D0048E" w:rsidRPr="00661748">
        <w:rPr>
          <w:rFonts w:asciiTheme="majorBidi" w:hAnsiTheme="majorBidi" w:cstheme="majorBidi"/>
          <w:sz w:val="20"/>
          <w:szCs w:val="20"/>
        </w:rPr>
        <w:t>.</w:t>
      </w:r>
      <w:r w:rsidR="00C37698" w:rsidRPr="00661748">
        <w:rPr>
          <w:rFonts w:asciiTheme="majorBidi" w:hAnsiTheme="majorBidi" w:cstheme="majorBidi"/>
          <w:sz w:val="20"/>
          <w:szCs w:val="20"/>
        </w:rPr>
        <w:t xml:space="preserve"> S&amp;PA participation require a variety of necessary skills </w:t>
      </w:r>
      <w:r w:rsidR="00C37698" w:rsidRPr="00661748">
        <w:rPr>
          <w:rFonts w:asciiTheme="majorBidi" w:hAnsiTheme="majorBidi" w:cstheme="majorBidi"/>
          <w:sz w:val="20"/>
          <w:szCs w:val="20"/>
        </w:rPr>
        <w:lastRenderedPageBreak/>
        <w:t>that should be acquired at a</w:t>
      </w:r>
      <w:r w:rsidR="006708A7" w:rsidRPr="00661748">
        <w:rPr>
          <w:rFonts w:asciiTheme="majorBidi" w:hAnsiTheme="majorBidi" w:cstheme="majorBidi"/>
          <w:sz w:val="20"/>
          <w:szCs w:val="20"/>
        </w:rPr>
        <w:t>n</w:t>
      </w:r>
      <w:r w:rsidR="00C37698" w:rsidRPr="00661748">
        <w:rPr>
          <w:rFonts w:asciiTheme="majorBidi" w:hAnsiTheme="majorBidi" w:cstheme="majorBidi"/>
          <w:sz w:val="20"/>
          <w:szCs w:val="20"/>
        </w:rPr>
        <w:t xml:space="preserve"> </w:t>
      </w:r>
      <w:r w:rsidR="00C4545F" w:rsidRPr="00661748">
        <w:rPr>
          <w:rFonts w:asciiTheme="majorBidi" w:hAnsiTheme="majorBidi" w:cstheme="majorBidi"/>
          <w:sz w:val="20"/>
          <w:szCs w:val="20"/>
        </w:rPr>
        <w:t>early stage of life</w:t>
      </w:r>
      <w:r w:rsidR="00C37698" w:rsidRPr="00661748">
        <w:rPr>
          <w:rFonts w:asciiTheme="majorBidi" w:hAnsiTheme="majorBidi" w:cstheme="majorBidi"/>
          <w:sz w:val="20"/>
          <w:szCs w:val="20"/>
        </w:rPr>
        <w:t>, as part of the</w:t>
      </w:r>
      <w:r w:rsidR="006708A7" w:rsidRPr="00661748">
        <w:rPr>
          <w:rFonts w:asciiTheme="majorBidi" w:hAnsiTheme="majorBidi" w:cstheme="majorBidi"/>
          <w:sz w:val="20"/>
          <w:szCs w:val="20"/>
        </w:rPr>
        <w:t xml:space="preserve"> general</w:t>
      </w:r>
      <w:r w:rsidR="002E47AE" w:rsidRPr="00661748">
        <w:rPr>
          <w:rFonts w:asciiTheme="majorBidi" w:hAnsiTheme="majorBidi" w:cstheme="majorBidi"/>
          <w:sz w:val="20"/>
          <w:szCs w:val="20"/>
        </w:rPr>
        <w:t xml:space="preserve"> physical</w:t>
      </w:r>
      <w:r w:rsidR="00C37698" w:rsidRPr="00661748">
        <w:rPr>
          <w:rFonts w:asciiTheme="majorBidi" w:hAnsiTheme="majorBidi" w:cstheme="majorBidi"/>
          <w:sz w:val="20"/>
          <w:szCs w:val="20"/>
        </w:rPr>
        <w:t xml:space="preserve"> education curriculum and community recreational services.</w:t>
      </w:r>
    </w:p>
    <w:p w14:paraId="169CF9D0" w14:textId="77777777" w:rsidR="002E47AE" w:rsidRPr="00661748" w:rsidRDefault="00306208" w:rsidP="00B72CE8">
      <w:pPr>
        <w:spacing w:line="240" w:lineRule="auto"/>
        <w:jc w:val="both"/>
        <w:rPr>
          <w:rFonts w:asciiTheme="majorBidi" w:hAnsiTheme="majorBidi" w:cstheme="majorBidi"/>
          <w:sz w:val="20"/>
          <w:szCs w:val="20"/>
        </w:rPr>
      </w:pPr>
      <w:r w:rsidRPr="00661748">
        <w:rPr>
          <w:rFonts w:asciiTheme="majorBidi" w:hAnsiTheme="majorBidi" w:cstheme="majorBidi"/>
          <w:sz w:val="20"/>
          <w:szCs w:val="20"/>
        </w:rPr>
        <w:t xml:space="preserve"> </w:t>
      </w:r>
      <w:r w:rsidR="008C291F" w:rsidRPr="00661748">
        <w:rPr>
          <w:rFonts w:asciiTheme="majorBidi" w:hAnsiTheme="majorBidi" w:cstheme="majorBidi"/>
          <w:sz w:val="20"/>
          <w:szCs w:val="20"/>
        </w:rPr>
        <w:t xml:space="preserve">    </w:t>
      </w:r>
      <w:r w:rsidR="002E47AE" w:rsidRPr="00661748">
        <w:rPr>
          <w:rFonts w:asciiTheme="majorBidi" w:hAnsiTheme="majorBidi" w:cstheme="majorBidi"/>
          <w:sz w:val="20"/>
          <w:szCs w:val="20"/>
        </w:rPr>
        <w:t>It should be emphasized that Saudi female’s empowerment to participate in sports and physical activities is recent</w:t>
      </w:r>
      <w:r w:rsidR="00411A1B" w:rsidRPr="00661748">
        <w:rPr>
          <w:rFonts w:asciiTheme="majorBidi" w:hAnsiTheme="majorBidi" w:cstheme="majorBidi"/>
          <w:sz w:val="20"/>
          <w:szCs w:val="20"/>
        </w:rPr>
        <w:t>ly initiated, and it is expected to take some time to materialize and mature. However, public and private efforts, in this regard, are speeding up the process of offering opportunities</w:t>
      </w:r>
      <w:r w:rsidR="00B37629" w:rsidRPr="00661748">
        <w:rPr>
          <w:rFonts w:asciiTheme="majorBidi" w:hAnsiTheme="majorBidi" w:cstheme="majorBidi"/>
          <w:sz w:val="20"/>
          <w:szCs w:val="20"/>
        </w:rPr>
        <w:t xml:space="preserve"> for female participation in S&amp;PA.</w:t>
      </w:r>
      <w:r w:rsidR="00411A1B" w:rsidRPr="00661748">
        <w:rPr>
          <w:rFonts w:asciiTheme="majorBidi" w:hAnsiTheme="majorBidi" w:cstheme="majorBidi"/>
          <w:sz w:val="20"/>
          <w:szCs w:val="20"/>
        </w:rPr>
        <w:t xml:space="preserve">  </w:t>
      </w:r>
    </w:p>
    <w:p w14:paraId="1F284DBF" w14:textId="77777777" w:rsidR="005B2334" w:rsidRPr="00661748" w:rsidRDefault="005B2334" w:rsidP="005B2334">
      <w:pPr>
        <w:spacing w:line="240" w:lineRule="auto"/>
        <w:jc w:val="both"/>
        <w:rPr>
          <w:rFonts w:asciiTheme="majorBidi" w:hAnsiTheme="majorBidi" w:cstheme="majorBidi"/>
          <w:b/>
          <w:bCs/>
          <w:sz w:val="20"/>
          <w:szCs w:val="20"/>
          <w:lang w:val="en"/>
        </w:rPr>
      </w:pPr>
      <w:r w:rsidRPr="00661748">
        <w:rPr>
          <w:rFonts w:asciiTheme="majorBidi" w:hAnsiTheme="majorBidi" w:cstheme="majorBidi"/>
          <w:b/>
          <w:bCs/>
          <w:sz w:val="20"/>
          <w:szCs w:val="20"/>
          <w:lang w:val="en"/>
        </w:rPr>
        <w:t xml:space="preserve">Disclosure of interest </w:t>
      </w:r>
    </w:p>
    <w:p w14:paraId="683B602A" w14:textId="77777777" w:rsidR="005B2334" w:rsidRPr="00661748" w:rsidRDefault="005B2334" w:rsidP="005B2334">
      <w:pPr>
        <w:spacing w:line="240" w:lineRule="auto"/>
        <w:jc w:val="both"/>
        <w:rPr>
          <w:rFonts w:asciiTheme="majorBidi" w:hAnsiTheme="majorBidi" w:cstheme="majorBidi"/>
          <w:sz w:val="20"/>
          <w:szCs w:val="20"/>
        </w:rPr>
      </w:pPr>
      <w:r w:rsidRPr="00661748">
        <w:rPr>
          <w:rFonts w:asciiTheme="majorBidi" w:hAnsiTheme="majorBidi" w:cstheme="majorBidi"/>
          <w:sz w:val="20"/>
          <w:szCs w:val="20"/>
        </w:rPr>
        <w:t>The authors declare that they have no conflicts of interest concerning this article.</w:t>
      </w:r>
    </w:p>
    <w:p w14:paraId="48E52BE9" w14:textId="77777777" w:rsidR="00B31B00" w:rsidRPr="00661748" w:rsidRDefault="00B31B00" w:rsidP="00B72CE8">
      <w:pPr>
        <w:spacing w:line="240" w:lineRule="auto"/>
        <w:jc w:val="both"/>
        <w:rPr>
          <w:rFonts w:asciiTheme="majorBidi" w:hAnsiTheme="majorBidi" w:cstheme="majorBidi"/>
          <w:b/>
          <w:bCs/>
          <w:sz w:val="20"/>
          <w:szCs w:val="20"/>
          <w:lang w:val="en"/>
        </w:rPr>
      </w:pPr>
      <w:r w:rsidRPr="00661748">
        <w:rPr>
          <w:rFonts w:asciiTheme="majorBidi" w:hAnsiTheme="majorBidi" w:cstheme="majorBidi"/>
          <w:b/>
          <w:bCs/>
          <w:sz w:val="20"/>
          <w:szCs w:val="20"/>
          <w:lang w:val="en"/>
        </w:rPr>
        <w:t>Acknowledgment</w:t>
      </w:r>
    </w:p>
    <w:p w14:paraId="1AD25EC4" w14:textId="77777777" w:rsidR="00B31B00" w:rsidRPr="00661748" w:rsidRDefault="00B31B00" w:rsidP="00B72CE8">
      <w:pPr>
        <w:spacing w:line="240" w:lineRule="auto"/>
        <w:jc w:val="both"/>
        <w:rPr>
          <w:rFonts w:asciiTheme="majorBidi" w:hAnsiTheme="majorBidi" w:cstheme="majorBidi"/>
          <w:sz w:val="20"/>
          <w:szCs w:val="20"/>
          <w:lang w:val="en"/>
        </w:rPr>
      </w:pPr>
      <w:r w:rsidRPr="00661748">
        <w:rPr>
          <w:rFonts w:asciiTheme="majorBidi" w:hAnsiTheme="majorBidi" w:cstheme="majorBidi"/>
          <w:sz w:val="20"/>
          <w:szCs w:val="20"/>
          <w:lang w:val="en"/>
        </w:rPr>
        <w:t xml:space="preserve"> </w:t>
      </w:r>
      <w:r w:rsidR="008C291F" w:rsidRPr="00661748">
        <w:rPr>
          <w:rFonts w:asciiTheme="majorBidi" w:hAnsiTheme="majorBidi" w:cstheme="majorBidi"/>
          <w:sz w:val="20"/>
          <w:szCs w:val="20"/>
          <w:lang w:val="en"/>
        </w:rPr>
        <w:t xml:space="preserve">    </w:t>
      </w:r>
      <w:r w:rsidRPr="00661748">
        <w:rPr>
          <w:rFonts w:asciiTheme="majorBidi" w:hAnsiTheme="majorBidi" w:cstheme="majorBidi"/>
          <w:sz w:val="20"/>
          <w:szCs w:val="20"/>
          <w:lang w:val="en"/>
        </w:rPr>
        <w:t>The authors extend their appreciation to the Deputyship for Research &amp; Innovation, Ministry of Education in Saudi Arabia for funding this research work through the project number (DRI-KSU-SS-33).</w:t>
      </w:r>
    </w:p>
    <w:p w14:paraId="138A45DF" w14:textId="77777777" w:rsidR="00B235A9" w:rsidRPr="00661748" w:rsidRDefault="00B235A9" w:rsidP="00B72CE8">
      <w:pPr>
        <w:spacing w:line="240" w:lineRule="auto"/>
        <w:jc w:val="both"/>
        <w:rPr>
          <w:rFonts w:asciiTheme="majorBidi" w:hAnsiTheme="majorBidi" w:cstheme="majorBidi"/>
          <w:sz w:val="20"/>
          <w:szCs w:val="20"/>
          <w:lang w:val="en"/>
        </w:rPr>
      </w:pPr>
    </w:p>
    <w:p w14:paraId="3AA7261F" w14:textId="77777777" w:rsidR="00B235A9" w:rsidRPr="00661748" w:rsidRDefault="00B235A9" w:rsidP="00B72CE8">
      <w:pPr>
        <w:spacing w:line="240" w:lineRule="auto"/>
        <w:jc w:val="both"/>
        <w:rPr>
          <w:rFonts w:asciiTheme="majorBidi" w:hAnsiTheme="majorBidi" w:cstheme="majorBidi"/>
          <w:sz w:val="20"/>
          <w:szCs w:val="20"/>
          <w:lang w:val="en"/>
        </w:rPr>
      </w:pPr>
    </w:p>
    <w:p w14:paraId="396E5040" w14:textId="77777777" w:rsidR="00B235A9" w:rsidRPr="00661748" w:rsidRDefault="00B235A9" w:rsidP="00B72CE8">
      <w:pPr>
        <w:spacing w:line="240" w:lineRule="auto"/>
        <w:jc w:val="both"/>
        <w:rPr>
          <w:rFonts w:asciiTheme="majorBidi" w:hAnsiTheme="majorBidi" w:cstheme="majorBidi"/>
          <w:sz w:val="20"/>
          <w:szCs w:val="20"/>
          <w:rtl/>
          <w:lang w:val="en"/>
        </w:rPr>
      </w:pPr>
    </w:p>
    <w:p w14:paraId="58096AAF" w14:textId="77777777" w:rsidR="00B235A9" w:rsidRPr="00661748" w:rsidRDefault="00B235A9" w:rsidP="00B72CE8">
      <w:pPr>
        <w:spacing w:line="240" w:lineRule="auto"/>
        <w:jc w:val="both"/>
        <w:rPr>
          <w:rFonts w:asciiTheme="majorBidi" w:hAnsiTheme="majorBidi" w:cstheme="majorBidi"/>
          <w:sz w:val="20"/>
          <w:szCs w:val="20"/>
          <w:lang w:val="en"/>
        </w:rPr>
      </w:pPr>
    </w:p>
    <w:p w14:paraId="7C4EA7B1" w14:textId="77777777" w:rsidR="00BE4695" w:rsidRPr="00661748" w:rsidRDefault="00BE4695" w:rsidP="00B235A9">
      <w:pPr>
        <w:spacing w:line="240" w:lineRule="auto"/>
        <w:rPr>
          <w:rFonts w:asciiTheme="majorBidi" w:hAnsiTheme="majorBidi" w:cstheme="majorBidi"/>
          <w:b/>
          <w:bCs/>
          <w:sz w:val="20"/>
          <w:szCs w:val="20"/>
        </w:rPr>
      </w:pPr>
      <w:bookmarkStart w:id="4" w:name="_Hlk107863060"/>
      <w:bookmarkStart w:id="5" w:name="_Hlk91448222"/>
      <w:r w:rsidRPr="00661748">
        <w:rPr>
          <w:rFonts w:asciiTheme="majorBidi" w:hAnsiTheme="majorBidi" w:cstheme="majorBidi"/>
          <w:b/>
          <w:bCs/>
          <w:sz w:val="20"/>
          <w:szCs w:val="20"/>
        </w:rPr>
        <w:t>References</w:t>
      </w:r>
    </w:p>
    <w:p w14:paraId="7084359F" w14:textId="77777777" w:rsidR="00D85119" w:rsidRPr="00661748" w:rsidRDefault="00D85119" w:rsidP="00236AA6">
      <w:pPr>
        <w:spacing w:line="240" w:lineRule="auto"/>
        <w:ind w:left="360"/>
        <w:rPr>
          <w:rFonts w:asciiTheme="majorBidi" w:hAnsiTheme="majorBidi" w:cstheme="majorBidi"/>
          <w:sz w:val="20"/>
          <w:szCs w:val="20"/>
        </w:rPr>
      </w:pPr>
      <w:r w:rsidRPr="00661748">
        <w:rPr>
          <w:rFonts w:asciiTheme="majorBidi" w:hAnsiTheme="majorBidi" w:cstheme="majorBidi"/>
          <w:sz w:val="20"/>
          <w:szCs w:val="20"/>
        </w:rPr>
        <w:t xml:space="preserve">Abbasi, Imran Naeem (2014). Socio-cultural Barriers to Attaining Recommended Levels </w:t>
      </w:r>
      <w:r w:rsidR="00236AA6" w:rsidRPr="00661748">
        <w:rPr>
          <w:rFonts w:asciiTheme="majorBidi" w:hAnsiTheme="majorBidi" w:cstheme="majorBidi"/>
          <w:sz w:val="20"/>
          <w:szCs w:val="20"/>
        </w:rPr>
        <w:t xml:space="preserve">    </w:t>
      </w:r>
      <w:r w:rsidRPr="00661748">
        <w:rPr>
          <w:rFonts w:asciiTheme="majorBidi" w:hAnsiTheme="majorBidi" w:cstheme="majorBidi"/>
          <w:sz w:val="20"/>
          <w:szCs w:val="20"/>
        </w:rPr>
        <w:t xml:space="preserve">of Physical </w:t>
      </w:r>
      <w:proofErr w:type="spellStart"/>
      <w:r w:rsidRPr="00661748">
        <w:rPr>
          <w:rFonts w:asciiTheme="majorBidi" w:hAnsiTheme="majorBidi" w:cstheme="majorBidi"/>
          <w:sz w:val="20"/>
          <w:szCs w:val="20"/>
        </w:rPr>
        <w:t>Activty</w:t>
      </w:r>
      <w:proofErr w:type="spellEnd"/>
      <w:r w:rsidRPr="00661748">
        <w:rPr>
          <w:rFonts w:asciiTheme="majorBidi" w:hAnsiTheme="majorBidi" w:cstheme="majorBidi"/>
          <w:sz w:val="20"/>
          <w:szCs w:val="20"/>
        </w:rPr>
        <w:t xml:space="preserve"> among Females: A Review of Literature, Quest, 66:4, 448-467, DOI:10.1080/00336297.2014.955118</w:t>
      </w:r>
    </w:p>
    <w:p w14:paraId="1B0A0C93" w14:textId="77777777" w:rsidR="00D85119" w:rsidRPr="00661748" w:rsidRDefault="00D85119" w:rsidP="00236AA6">
      <w:pPr>
        <w:spacing w:line="240" w:lineRule="auto"/>
        <w:ind w:left="360"/>
        <w:rPr>
          <w:rFonts w:asciiTheme="majorBidi" w:hAnsiTheme="majorBidi" w:cstheme="majorBidi"/>
          <w:sz w:val="20"/>
          <w:szCs w:val="20"/>
        </w:rPr>
      </w:pPr>
      <w:r w:rsidRPr="00661748">
        <w:rPr>
          <w:rFonts w:asciiTheme="majorBidi" w:hAnsiTheme="majorBidi" w:cstheme="majorBidi"/>
          <w:sz w:val="20"/>
          <w:szCs w:val="20"/>
        </w:rPr>
        <w:t xml:space="preserve">Al </w:t>
      </w:r>
      <w:proofErr w:type="spellStart"/>
      <w:r w:rsidRPr="00661748">
        <w:rPr>
          <w:rFonts w:asciiTheme="majorBidi" w:hAnsiTheme="majorBidi" w:cstheme="majorBidi"/>
          <w:sz w:val="20"/>
          <w:szCs w:val="20"/>
        </w:rPr>
        <w:t>Ohali</w:t>
      </w:r>
      <w:proofErr w:type="spellEnd"/>
      <w:r w:rsidRPr="00661748">
        <w:rPr>
          <w:rFonts w:asciiTheme="majorBidi" w:hAnsiTheme="majorBidi" w:cstheme="majorBidi"/>
          <w:sz w:val="20"/>
          <w:szCs w:val="20"/>
        </w:rPr>
        <w:t xml:space="preserve">, </w:t>
      </w:r>
      <w:proofErr w:type="spellStart"/>
      <w:r w:rsidRPr="00661748">
        <w:rPr>
          <w:rFonts w:asciiTheme="majorBidi" w:hAnsiTheme="majorBidi" w:cstheme="majorBidi"/>
          <w:sz w:val="20"/>
          <w:szCs w:val="20"/>
        </w:rPr>
        <w:t>Hebah</w:t>
      </w:r>
      <w:proofErr w:type="spellEnd"/>
      <w:r w:rsidRPr="00661748">
        <w:rPr>
          <w:rFonts w:asciiTheme="majorBidi" w:hAnsiTheme="majorBidi" w:cstheme="majorBidi"/>
          <w:sz w:val="20"/>
          <w:szCs w:val="20"/>
        </w:rPr>
        <w:t xml:space="preserve"> (2020). The attitude of university students to participating in sports for all in Saudi Arabia. Journal of Educational and Social Research, 10 (6): 202-213. Retrieved on 2021 from: </w:t>
      </w:r>
      <w:hyperlink r:id="rId8" w:history="1">
        <w:r w:rsidRPr="00661748">
          <w:rPr>
            <w:rStyle w:val="Hyperlink"/>
            <w:rFonts w:asciiTheme="majorBidi" w:hAnsiTheme="majorBidi" w:cstheme="majorBidi"/>
            <w:color w:val="auto"/>
            <w:sz w:val="20"/>
            <w:szCs w:val="20"/>
          </w:rPr>
          <w:t>http://doi.org/10.36941/jesr-2020-0120</w:t>
        </w:r>
      </w:hyperlink>
    </w:p>
    <w:p w14:paraId="6B9127F6" w14:textId="77777777" w:rsidR="00D85119" w:rsidRPr="00661748" w:rsidRDefault="00D85119" w:rsidP="00236AA6">
      <w:pPr>
        <w:spacing w:line="240" w:lineRule="auto"/>
        <w:ind w:left="360"/>
        <w:rPr>
          <w:rFonts w:asciiTheme="majorBidi" w:hAnsiTheme="majorBidi" w:cstheme="majorBidi"/>
          <w:sz w:val="20"/>
          <w:szCs w:val="20"/>
        </w:rPr>
      </w:pPr>
      <w:proofErr w:type="spellStart"/>
      <w:r w:rsidRPr="00661748">
        <w:rPr>
          <w:rFonts w:asciiTheme="majorBidi" w:hAnsiTheme="majorBidi" w:cstheme="majorBidi"/>
          <w:sz w:val="20"/>
          <w:szCs w:val="20"/>
        </w:rPr>
        <w:t>Albawardi</w:t>
      </w:r>
      <w:proofErr w:type="spellEnd"/>
      <w:r w:rsidRPr="00661748">
        <w:rPr>
          <w:rFonts w:asciiTheme="majorBidi" w:hAnsiTheme="majorBidi" w:cstheme="majorBidi"/>
          <w:sz w:val="20"/>
          <w:szCs w:val="20"/>
        </w:rPr>
        <w:t xml:space="preserve">, N., </w:t>
      </w:r>
      <w:proofErr w:type="spellStart"/>
      <w:r w:rsidRPr="00661748">
        <w:rPr>
          <w:rFonts w:asciiTheme="majorBidi" w:hAnsiTheme="majorBidi" w:cstheme="majorBidi"/>
          <w:sz w:val="20"/>
          <w:szCs w:val="20"/>
        </w:rPr>
        <w:t>Jardi</w:t>
      </w:r>
      <w:proofErr w:type="spellEnd"/>
      <w:r w:rsidRPr="00661748">
        <w:rPr>
          <w:rFonts w:asciiTheme="majorBidi" w:hAnsiTheme="majorBidi" w:cstheme="majorBidi"/>
          <w:sz w:val="20"/>
          <w:szCs w:val="20"/>
        </w:rPr>
        <w:t>, H. and Al-</w:t>
      </w:r>
      <w:proofErr w:type="spellStart"/>
      <w:r w:rsidRPr="00661748">
        <w:rPr>
          <w:rFonts w:asciiTheme="majorBidi" w:hAnsiTheme="majorBidi" w:cstheme="majorBidi"/>
          <w:sz w:val="20"/>
          <w:szCs w:val="20"/>
        </w:rPr>
        <w:t>Hazzaa</w:t>
      </w:r>
      <w:proofErr w:type="spellEnd"/>
      <w:r w:rsidRPr="00661748">
        <w:rPr>
          <w:rFonts w:asciiTheme="majorBidi" w:hAnsiTheme="majorBidi" w:cstheme="majorBidi"/>
          <w:sz w:val="20"/>
          <w:szCs w:val="20"/>
        </w:rPr>
        <w:t>, H. (2016). Levels and correlates of physical activity, inactivity and body mass index among Saudi women working in office jobs in Riyadh city. BMC Women's Health. DOI: 10.1186/s12905-016-0312-8</w:t>
      </w:r>
    </w:p>
    <w:p w14:paraId="3AB6E9ED" w14:textId="77777777" w:rsidR="00D85119" w:rsidRPr="00661748" w:rsidRDefault="00D85119" w:rsidP="00236AA6">
      <w:pPr>
        <w:spacing w:line="240" w:lineRule="auto"/>
        <w:ind w:left="360"/>
        <w:rPr>
          <w:rFonts w:asciiTheme="majorBidi" w:hAnsiTheme="majorBidi" w:cstheme="majorBidi"/>
          <w:sz w:val="20"/>
          <w:szCs w:val="20"/>
        </w:rPr>
      </w:pPr>
      <w:r w:rsidRPr="00661748">
        <w:rPr>
          <w:rFonts w:asciiTheme="majorBidi" w:hAnsiTheme="majorBidi" w:cstheme="majorBidi"/>
          <w:sz w:val="20"/>
          <w:szCs w:val="20"/>
        </w:rPr>
        <w:t>Al-</w:t>
      </w:r>
      <w:proofErr w:type="spellStart"/>
      <w:r w:rsidRPr="00661748">
        <w:rPr>
          <w:rFonts w:asciiTheme="majorBidi" w:hAnsiTheme="majorBidi" w:cstheme="majorBidi"/>
          <w:sz w:val="20"/>
          <w:szCs w:val="20"/>
        </w:rPr>
        <w:t>Hazzaa</w:t>
      </w:r>
      <w:proofErr w:type="spellEnd"/>
      <w:r w:rsidRPr="00661748">
        <w:rPr>
          <w:rFonts w:asciiTheme="majorBidi" w:hAnsiTheme="majorBidi" w:cstheme="majorBidi"/>
          <w:sz w:val="20"/>
          <w:szCs w:val="20"/>
        </w:rPr>
        <w:t xml:space="preserve">, </w:t>
      </w:r>
      <w:proofErr w:type="spellStart"/>
      <w:r w:rsidRPr="00661748">
        <w:rPr>
          <w:rFonts w:asciiTheme="majorBidi" w:hAnsiTheme="majorBidi" w:cstheme="majorBidi"/>
          <w:sz w:val="20"/>
          <w:szCs w:val="20"/>
        </w:rPr>
        <w:t>Hazzaa</w:t>
      </w:r>
      <w:proofErr w:type="spellEnd"/>
      <w:r w:rsidRPr="00661748">
        <w:rPr>
          <w:rFonts w:asciiTheme="majorBidi" w:hAnsiTheme="majorBidi" w:cstheme="majorBidi"/>
          <w:sz w:val="20"/>
          <w:szCs w:val="20"/>
        </w:rPr>
        <w:t xml:space="preserve"> (2018). Physical inactivity in Saudi Arabia revisited. A systematic review of inactivity prevalence and perceived barriers to active living. International Journal of Health Sciences, vol. 12, issue 6: 50-64</w:t>
      </w:r>
    </w:p>
    <w:p w14:paraId="1638EFC2" w14:textId="77777777" w:rsidR="00D85119" w:rsidRPr="00661748" w:rsidRDefault="00D85119" w:rsidP="00236AA6">
      <w:pPr>
        <w:spacing w:line="240" w:lineRule="auto"/>
        <w:ind w:left="360"/>
        <w:rPr>
          <w:rFonts w:asciiTheme="majorBidi" w:hAnsiTheme="majorBidi" w:cstheme="majorBidi"/>
          <w:sz w:val="20"/>
          <w:szCs w:val="20"/>
        </w:rPr>
      </w:pPr>
      <w:proofErr w:type="spellStart"/>
      <w:r w:rsidRPr="00661748">
        <w:rPr>
          <w:rFonts w:asciiTheme="majorBidi" w:hAnsiTheme="majorBidi" w:cstheme="majorBidi"/>
          <w:sz w:val="20"/>
          <w:szCs w:val="20"/>
        </w:rPr>
        <w:t>Alruwaili</w:t>
      </w:r>
      <w:proofErr w:type="spellEnd"/>
      <w:r w:rsidRPr="00661748">
        <w:rPr>
          <w:rFonts w:asciiTheme="majorBidi" w:hAnsiTheme="majorBidi" w:cstheme="majorBidi"/>
          <w:sz w:val="20"/>
          <w:szCs w:val="20"/>
        </w:rPr>
        <w:t>, Mamdouh (2020). Females and sport in Saudi Arabia: An analysis of the relationship between sport, region, education, gender, and religion. Unpublished PhD dissertation, University of Stirling, UK.</w:t>
      </w:r>
    </w:p>
    <w:p w14:paraId="2152A3F8" w14:textId="77777777" w:rsidR="00D85119" w:rsidRPr="00661748" w:rsidRDefault="00D85119" w:rsidP="00236AA6">
      <w:pPr>
        <w:spacing w:line="240" w:lineRule="auto"/>
        <w:ind w:left="360"/>
        <w:rPr>
          <w:rFonts w:asciiTheme="majorBidi" w:hAnsiTheme="majorBidi" w:cstheme="majorBidi"/>
          <w:sz w:val="20"/>
          <w:szCs w:val="20"/>
        </w:rPr>
      </w:pPr>
      <w:r w:rsidRPr="00661748">
        <w:rPr>
          <w:rFonts w:asciiTheme="majorBidi" w:hAnsiTheme="majorBidi" w:cstheme="majorBidi"/>
          <w:sz w:val="20"/>
          <w:szCs w:val="20"/>
        </w:rPr>
        <w:t>AL-</w:t>
      </w:r>
      <w:proofErr w:type="spellStart"/>
      <w:r w:rsidRPr="00661748">
        <w:rPr>
          <w:rFonts w:asciiTheme="majorBidi" w:hAnsiTheme="majorBidi" w:cstheme="majorBidi"/>
          <w:sz w:val="20"/>
          <w:szCs w:val="20"/>
        </w:rPr>
        <w:t>shahrani</w:t>
      </w:r>
      <w:proofErr w:type="spellEnd"/>
      <w:r w:rsidRPr="00661748">
        <w:rPr>
          <w:rFonts w:asciiTheme="majorBidi" w:hAnsiTheme="majorBidi" w:cstheme="majorBidi"/>
          <w:sz w:val="20"/>
          <w:szCs w:val="20"/>
        </w:rPr>
        <w:t xml:space="preserve">, </w:t>
      </w:r>
      <w:proofErr w:type="spellStart"/>
      <w:r w:rsidRPr="00661748">
        <w:rPr>
          <w:rFonts w:asciiTheme="majorBidi" w:hAnsiTheme="majorBidi" w:cstheme="majorBidi"/>
          <w:sz w:val="20"/>
          <w:szCs w:val="20"/>
        </w:rPr>
        <w:t>Hend</w:t>
      </w:r>
      <w:proofErr w:type="spellEnd"/>
      <w:r w:rsidRPr="00661748">
        <w:rPr>
          <w:rFonts w:asciiTheme="majorBidi" w:hAnsiTheme="majorBidi" w:cstheme="majorBidi"/>
          <w:sz w:val="20"/>
          <w:szCs w:val="20"/>
        </w:rPr>
        <w:t xml:space="preserve"> (2020). The Reality of Women’s Sport in Saudi Society. International Journal of Human Movement and Sports Sciences, 8 (6): 525-533. DOI: 10.13189/saj.2020.080627.</w:t>
      </w:r>
    </w:p>
    <w:p w14:paraId="7A69274C" w14:textId="77777777" w:rsidR="00D85119" w:rsidRPr="00661748" w:rsidRDefault="00D85119" w:rsidP="00236AA6">
      <w:pPr>
        <w:spacing w:line="240" w:lineRule="auto"/>
        <w:ind w:left="360"/>
        <w:rPr>
          <w:rFonts w:asciiTheme="majorBidi" w:hAnsiTheme="majorBidi" w:cstheme="majorBidi"/>
          <w:sz w:val="20"/>
          <w:szCs w:val="20"/>
        </w:rPr>
      </w:pPr>
      <w:proofErr w:type="spellStart"/>
      <w:r w:rsidRPr="00661748">
        <w:rPr>
          <w:rFonts w:asciiTheme="majorBidi" w:hAnsiTheme="majorBidi" w:cstheme="majorBidi"/>
          <w:sz w:val="20"/>
          <w:szCs w:val="20"/>
        </w:rPr>
        <w:lastRenderedPageBreak/>
        <w:t>Awadalla</w:t>
      </w:r>
      <w:proofErr w:type="spellEnd"/>
      <w:r w:rsidRPr="00661748">
        <w:rPr>
          <w:rFonts w:asciiTheme="majorBidi" w:hAnsiTheme="majorBidi" w:cstheme="majorBidi"/>
          <w:sz w:val="20"/>
          <w:szCs w:val="20"/>
        </w:rPr>
        <w:t xml:space="preserve"> N. J., </w:t>
      </w:r>
      <w:proofErr w:type="spellStart"/>
      <w:r w:rsidRPr="00661748">
        <w:rPr>
          <w:rFonts w:asciiTheme="majorBidi" w:hAnsiTheme="majorBidi" w:cstheme="majorBidi"/>
          <w:sz w:val="20"/>
          <w:szCs w:val="20"/>
        </w:rPr>
        <w:t>Aboelyazed</w:t>
      </w:r>
      <w:proofErr w:type="spellEnd"/>
      <w:r w:rsidRPr="00661748">
        <w:rPr>
          <w:rFonts w:asciiTheme="majorBidi" w:hAnsiTheme="majorBidi" w:cstheme="majorBidi"/>
          <w:sz w:val="20"/>
          <w:szCs w:val="20"/>
        </w:rPr>
        <w:t xml:space="preserve">, A. E., </w:t>
      </w:r>
      <w:proofErr w:type="spellStart"/>
      <w:r w:rsidRPr="00661748">
        <w:rPr>
          <w:rFonts w:asciiTheme="majorBidi" w:hAnsiTheme="majorBidi" w:cstheme="majorBidi"/>
          <w:sz w:val="20"/>
          <w:szCs w:val="20"/>
        </w:rPr>
        <w:t>Hassanein</w:t>
      </w:r>
      <w:proofErr w:type="spellEnd"/>
      <w:r w:rsidRPr="00661748">
        <w:rPr>
          <w:rFonts w:asciiTheme="majorBidi" w:hAnsiTheme="majorBidi" w:cstheme="majorBidi"/>
          <w:sz w:val="20"/>
          <w:szCs w:val="20"/>
        </w:rPr>
        <w:t xml:space="preserve">, M. A., Khalil, S. N., Aftab, R., </w:t>
      </w:r>
      <w:proofErr w:type="spellStart"/>
      <w:r w:rsidRPr="00661748">
        <w:rPr>
          <w:rFonts w:asciiTheme="majorBidi" w:hAnsiTheme="majorBidi" w:cstheme="majorBidi"/>
          <w:sz w:val="20"/>
          <w:szCs w:val="20"/>
        </w:rPr>
        <w:t>Gaballa</w:t>
      </w:r>
      <w:proofErr w:type="spellEnd"/>
      <w:r w:rsidRPr="00661748">
        <w:rPr>
          <w:rFonts w:asciiTheme="majorBidi" w:hAnsiTheme="majorBidi" w:cstheme="majorBidi"/>
          <w:sz w:val="20"/>
          <w:szCs w:val="20"/>
        </w:rPr>
        <w:t xml:space="preserve"> I. I., and Mahfouz, A. A. (2014). Assessment of physical inactivity and perceived barriers to physical activity among health college students, South-Western Saudi Arabia. Eastern Mediterranean Health Journal, Vol. 20 (10):596-604. </w:t>
      </w:r>
    </w:p>
    <w:p w14:paraId="2F159661" w14:textId="77777777" w:rsidR="00D85119" w:rsidRPr="00661748" w:rsidRDefault="00D85119" w:rsidP="00236AA6">
      <w:pPr>
        <w:spacing w:line="240" w:lineRule="auto"/>
        <w:ind w:left="360"/>
        <w:rPr>
          <w:rFonts w:asciiTheme="majorBidi" w:hAnsiTheme="majorBidi" w:cstheme="majorBidi"/>
          <w:sz w:val="20"/>
          <w:szCs w:val="20"/>
        </w:rPr>
      </w:pPr>
      <w:proofErr w:type="spellStart"/>
      <w:r w:rsidRPr="00661748">
        <w:rPr>
          <w:rFonts w:asciiTheme="majorBidi" w:hAnsiTheme="majorBidi" w:cstheme="majorBidi"/>
          <w:sz w:val="20"/>
          <w:szCs w:val="20"/>
        </w:rPr>
        <w:t>Chuan</w:t>
      </w:r>
      <w:proofErr w:type="spellEnd"/>
      <w:r w:rsidRPr="00661748">
        <w:rPr>
          <w:rFonts w:asciiTheme="majorBidi" w:hAnsiTheme="majorBidi" w:cstheme="majorBidi"/>
          <w:sz w:val="20"/>
          <w:szCs w:val="20"/>
        </w:rPr>
        <w:t xml:space="preserve">, C. L., &amp; </w:t>
      </w:r>
      <w:proofErr w:type="spellStart"/>
      <w:r w:rsidRPr="00661748">
        <w:rPr>
          <w:rFonts w:asciiTheme="majorBidi" w:hAnsiTheme="majorBidi" w:cstheme="majorBidi"/>
          <w:sz w:val="20"/>
          <w:szCs w:val="20"/>
        </w:rPr>
        <w:t>Penyelidikan</w:t>
      </w:r>
      <w:proofErr w:type="spellEnd"/>
      <w:r w:rsidRPr="00661748">
        <w:rPr>
          <w:rFonts w:asciiTheme="majorBidi" w:hAnsiTheme="majorBidi" w:cstheme="majorBidi"/>
          <w:sz w:val="20"/>
          <w:szCs w:val="20"/>
        </w:rPr>
        <w:t xml:space="preserve">, J. (2006). Sample size estimation using </w:t>
      </w:r>
      <w:proofErr w:type="spellStart"/>
      <w:r w:rsidRPr="00661748">
        <w:rPr>
          <w:rFonts w:asciiTheme="majorBidi" w:hAnsiTheme="majorBidi" w:cstheme="majorBidi"/>
          <w:sz w:val="20"/>
          <w:szCs w:val="20"/>
        </w:rPr>
        <w:t>Krejcie</w:t>
      </w:r>
      <w:proofErr w:type="spellEnd"/>
      <w:r w:rsidRPr="00661748">
        <w:rPr>
          <w:rFonts w:asciiTheme="majorBidi" w:hAnsiTheme="majorBidi" w:cstheme="majorBidi"/>
          <w:sz w:val="20"/>
          <w:szCs w:val="20"/>
        </w:rPr>
        <w:t xml:space="preserve"> and Morgan and Cohen statistical power analysis: A comparison. </w:t>
      </w:r>
      <w:proofErr w:type="spellStart"/>
      <w:r w:rsidRPr="00661748">
        <w:rPr>
          <w:rFonts w:asciiTheme="majorBidi" w:hAnsiTheme="majorBidi" w:cstheme="majorBidi"/>
          <w:sz w:val="20"/>
          <w:szCs w:val="20"/>
        </w:rPr>
        <w:t>Jurnal</w:t>
      </w:r>
      <w:proofErr w:type="spellEnd"/>
      <w:r w:rsidRPr="00661748">
        <w:rPr>
          <w:rFonts w:asciiTheme="majorBidi" w:hAnsiTheme="majorBidi" w:cstheme="majorBidi"/>
          <w:sz w:val="20"/>
          <w:szCs w:val="20"/>
        </w:rPr>
        <w:t xml:space="preserve"> </w:t>
      </w:r>
      <w:proofErr w:type="spellStart"/>
      <w:r w:rsidRPr="00661748">
        <w:rPr>
          <w:rFonts w:asciiTheme="majorBidi" w:hAnsiTheme="majorBidi" w:cstheme="majorBidi"/>
          <w:sz w:val="20"/>
          <w:szCs w:val="20"/>
        </w:rPr>
        <w:t>Penyelidikan</w:t>
      </w:r>
      <w:proofErr w:type="spellEnd"/>
      <w:r w:rsidRPr="00661748">
        <w:rPr>
          <w:rFonts w:asciiTheme="majorBidi" w:hAnsiTheme="majorBidi" w:cstheme="majorBidi"/>
          <w:sz w:val="20"/>
          <w:szCs w:val="20"/>
        </w:rPr>
        <w:t xml:space="preserve"> IPBL, 7(1), 78-86.</w:t>
      </w:r>
    </w:p>
    <w:p w14:paraId="6A36E62C" w14:textId="77777777" w:rsidR="00D85119" w:rsidRPr="00661748" w:rsidRDefault="00D85119" w:rsidP="00236AA6">
      <w:pPr>
        <w:spacing w:line="240" w:lineRule="auto"/>
        <w:ind w:left="360"/>
        <w:rPr>
          <w:rFonts w:asciiTheme="majorBidi" w:hAnsiTheme="majorBidi" w:cstheme="majorBidi"/>
          <w:sz w:val="20"/>
          <w:szCs w:val="20"/>
        </w:rPr>
      </w:pPr>
      <w:r w:rsidRPr="00661748">
        <w:rPr>
          <w:rFonts w:asciiTheme="majorBidi" w:hAnsiTheme="majorBidi" w:cstheme="majorBidi"/>
          <w:sz w:val="20"/>
          <w:szCs w:val="20"/>
        </w:rPr>
        <w:t xml:space="preserve">Crawford, D., Jackson, E. and </w:t>
      </w:r>
      <w:proofErr w:type="spellStart"/>
      <w:r w:rsidRPr="00661748">
        <w:rPr>
          <w:rFonts w:asciiTheme="majorBidi" w:hAnsiTheme="majorBidi" w:cstheme="majorBidi"/>
          <w:sz w:val="20"/>
          <w:szCs w:val="20"/>
        </w:rPr>
        <w:t>Godbey</w:t>
      </w:r>
      <w:proofErr w:type="spellEnd"/>
      <w:r w:rsidRPr="00661748">
        <w:rPr>
          <w:rFonts w:asciiTheme="majorBidi" w:hAnsiTheme="majorBidi" w:cstheme="majorBidi"/>
          <w:sz w:val="20"/>
          <w:szCs w:val="20"/>
        </w:rPr>
        <w:t>, G. (1991). A hierarchical model of leisure constraints. Leisure Sciences, 13:309-320.</w:t>
      </w:r>
    </w:p>
    <w:p w14:paraId="57290524" w14:textId="77777777" w:rsidR="00D85119" w:rsidRPr="00661748" w:rsidRDefault="00D85119" w:rsidP="00236AA6">
      <w:pPr>
        <w:spacing w:line="240" w:lineRule="auto"/>
        <w:ind w:left="360"/>
        <w:rPr>
          <w:rFonts w:asciiTheme="majorBidi" w:hAnsiTheme="majorBidi" w:cstheme="majorBidi"/>
          <w:sz w:val="20"/>
          <w:szCs w:val="20"/>
        </w:rPr>
      </w:pPr>
      <w:r w:rsidRPr="00661748">
        <w:rPr>
          <w:rFonts w:asciiTheme="majorBidi" w:hAnsiTheme="majorBidi" w:cstheme="majorBidi"/>
          <w:sz w:val="20"/>
          <w:szCs w:val="20"/>
        </w:rPr>
        <w:t>Edwards, Elizabeth and Sackett, Sarah (2016). Psychosocial Variables Related to Why Women are Less Active than Men and Related Health Implications. Clinical Medicine Insights: Women's Health, 9 (S1): 47-56. DOI: 10.4137/CMWH.S34668.</w:t>
      </w:r>
    </w:p>
    <w:p w14:paraId="5BB72A24" w14:textId="77777777" w:rsidR="00D85119" w:rsidRPr="00661748" w:rsidRDefault="00D85119" w:rsidP="00236AA6">
      <w:pPr>
        <w:ind w:left="360"/>
        <w:rPr>
          <w:rFonts w:asciiTheme="majorBidi" w:hAnsiTheme="majorBidi" w:cstheme="majorBidi"/>
          <w:sz w:val="20"/>
          <w:szCs w:val="20"/>
        </w:rPr>
      </w:pPr>
      <w:r w:rsidRPr="00661748">
        <w:rPr>
          <w:rFonts w:asciiTheme="majorBidi" w:hAnsiTheme="majorBidi" w:cstheme="majorBidi"/>
          <w:sz w:val="20"/>
          <w:szCs w:val="20"/>
        </w:rPr>
        <w:t>Harkness, Geoff (2012). Out of Bounds: Cultural Barriers to Female Sports Participation in Qatar, The International Journal of the History of Sport, vol., 29:15, 2162-2183, DOI:10.1080/09523367.2012.721595</w:t>
      </w:r>
    </w:p>
    <w:p w14:paraId="1CD88EC8" w14:textId="77777777" w:rsidR="00D85119" w:rsidRPr="00661748" w:rsidRDefault="00D85119" w:rsidP="00236AA6">
      <w:pPr>
        <w:spacing w:line="240" w:lineRule="auto"/>
        <w:ind w:left="360"/>
        <w:rPr>
          <w:rFonts w:asciiTheme="majorBidi" w:hAnsiTheme="majorBidi" w:cstheme="majorBidi"/>
          <w:sz w:val="20"/>
          <w:szCs w:val="20"/>
        </w:rPr>
      </w:pPr>
      <w:r w:rsidRPr="00661748">
        <w:rPr>
          <w:rFonts w:asciiTheme="majorBidi" w:hAnsiTheme="majorBidi" w:cstheme="majorBidi"/>
          <w:sz w:val="20"/>
          <w:szCs w:val="20"/>
        </w:rPr>
        <w:t>Ku, Pi-</w:t>
      </w:r>
      <w:proofErr w:type="spellStart"/>
      <w:r w:rsidRPr="00661748">
        <w:rPr>
          <w:rFonts w:asciiTheme="majorBidi" w:hAnsiTheme="majorBidi" w:cstheme="majorBidi"/>
          <w:sz w:val="20"/>
          <w:szCs w:val="20"/>
        </w:rPr>
        <w:t>shen</w:t>
      </w:r>
      <w:proofErr w:type="spellEnd"/>
      <w:r w:rsidRPr="00661748">
        <w:rPr>
          <w:rFonts w:asciiTheme="majorBidi" w:hAnsiTheme="majorBidi" w:cstheme="majorBidi"/>
          <w:sz w:val="20"/>
          <w:szCs w:val="20"/>
        </w:rPr>
        <w:t xml:space="preserve">., </w:t>
      </w:r>
      <w:proofErr w:type="spellStart"/>
      <w:r w:rsidRPr="00661748">
        <w:rPr>
          <w:rFonts w:asciiTheme="majorBidi" w:hAnsiTheme="majorBidi" w:cstheme="majorBidi"/>
          <w:sz w:val="20"/>
          <w:szCs w:val="20"/>
        </w:rPr>
        <w:t>Tsaur</w:t>
      </w:r>
      <w:proofErr w:type="spellEnd"/>
      <w:r w:rsidRPr="00661748">
        <w:rPr>
          <w:rFonts w:asciiTheme="majorBidi" w:hAnsiTheme="majorBidi" w:cstheme="majorBidi"/>
          <w:sz w:val="20"/>
          <w:szCs w:val="20"/>
        </w:rPr>
        <w:t xml:space="preserve">, Sheng and Yen, Chang-Hua. (2019). Body Image, Beliefs About Appearance, and Leisure Constraints Among Taiwanese Female Adolescents: Does Leisure Self-Efficacy Matter?, Leisure Sciences, DOI: 10.1080/01490400.2019.1696723. Retrieved on 2020 from: </w:t>
      </w:r>
      <w:hyperlink r:id="rId9" w:history="1">
        <w:r w:rsidRPr="00661748">
          <w:rPr>
            <w:rStyle w:val="Hyperlink"/>
            <w:rFonts w:asciiTheme="majorBidi" w:hAnsiTheme="majorBidi" w:cstheme="majorBidi"/>
            <w:color w:val="auto"/>
            <w:sz w:val="20"/>
            <w:szCs w:val="20"/>
          </w:rPr>
          <w:t>https://doi.org/10.1080/01490400.2019.1696723</w:t>
        </w:r>
      </w:hyperlink>
    </w:p>
    <w:p w14:paraId="3AEA511E" w14:textId="77777777" w:rsidR="00D85119" w:rsidRPr="00661748" w:rsidRDefault="00D85119" w:rsidP="00236AA6">
      <w:pPr>
        <w:spacing w:line="240" w:lineRule="auto"/>
        <w:ind w:left="360"/>
        <w:rPr>
          <w:rStyle w:val="Hyperlink"/>
          <w:rFonts w:asciiTheme="majorBidi" w:hAnsiTheme="majorBidi" w:cstheme="majorBidi"/>
          <w:color w:val="auto"/>
          <w:sz w:val="20"/>
          <w:szCs w:val="20"/>
          <w:u w:val="none"/>
        </w:rPr>
      </w:pPr>
      <w:proofErr w:type="spellStart"/>
      <w:r w:rsidRPr="00661748">
        <w:rPr>
          <w:rFonts w:asciiTheme="majorBidi" w:hAnsiTheme="majorBidi" w:cstheme="majorBidi"/>
          <w:sz w:val="20"/>
          <w:szCs w:val="20"/>
        </w:rPr>
        <w:t>Laar</w:t>
      </w:r>
      <w:proofErr w:type="spellEnd"/>
      <w:r w:rsidRPr="00661748">
        <w:rPr>
          <w:rFonts w:asciiTheme="majorBidi" w:hAnsiTheme="majorBidi" w:cstheme="majorBidi"/>
          <w:sz w:val="20"/>
          <w:szCs w:val="20"/>
        </w:rPr>
        <w:t xml:space="preserve">, Rizwan; Shi, </w:t>
      </w:r>
      <w:proofErr w:type="spellStart"/>
      <w:r w:rsidRPr="00661748">
        <w:rPr>
          <w:rFonts w:asciiTheme="majorBidi" w:hAnsiTheme="majorBidi" w:cstheme="majorBidi"/>
          <w:sz w:val="20"/>
          <w:szCs w:val="20"/>
        </w:rPr>
        <w:t>Shusheng</w:t>
      </w:r>
      <w:proofErr w:type="spellEnd"/>
      <w:r w:rsidRPr="00661748">
        <w:rPr>
          <w:rFonts w:asciiTheme="majorBidi" w:hAnsiTheme="majorBidi" w:cstheme="majorBidi"/>
          <w:sz w:val="20"/>
          <w:szCs w:val="20"/>
        </w:rPr>
        <w:t xml:space="preserve"> and Ashraf, Muhammad. (2019). Participation of Pakistani Female Students in Physical Activities: Religious, Cultural, and Socioeconomic Factors. Religions, 10, 617. DOI: 10.3390/rel10110617. Retrieved on 2020 from: </w:t>
      </w:r>
      <w:hyperlink r:id="rId10" w:history="1">
        <w:r w:rsidRPr="00661748">
          <w:rPr>
            <w:rStyle w:val="Hyperlink"/>
            <w:rFonts w:asciiTheme="majorBidi" w:hAnsiTheme="majorBidi" w:cstheme="majorBidi"/>
            <w:color w:val="auto"/>
            <w:sz w:val="20"/>
            <w:szCs w:val="20"/>
          </w:rPr>
          <w:t>www.mdpi.com/journal/religions</w:t>
        </w:r>
      </w:hyperlink>
    </w:p>
    <w:p w14:paraId="4A36CA28" w14:textId="77777777" w:rsidR="00D85119" w:rsidRPr="00661748" w:rsidRDefault="00D85119" w:rsidP="00236AA6">
      <w:pPr>
        <w:spacing w:line="240" w:lineRule="auto"/>
        <w:ind w:left="360"/>
        <w:rPr>
          <w:rFonts w:asciiTheme="majorBidi" w:hAnsiTheme="majorBidi" w:cstheme="majorBidi"/>
          <w:sz w:val="20"/>
          <w:szCs w:val="20"/>
        </w:rPr>
      </w:pPr>
      <w:proofErr w:type="spellStart"/>
      <w:r w:rsidRPr="00661748">
        <w:rPr>
          <w:rFonts w:asciiTheme="majorBidi" w:hAnsiTheme="majorBidi" w:cstheme="majorBidi"/>
          <w:sz w:val="20"/>
          <w:szCs w:val="20"/>
        </w:rPr>
        <w:t>Liechty</w:t>
      </w:r>
      <w:proofErr w:type="spellEnd"/>
      <w:r w:rsidRPr="00661748">
        <w:rPr>
          <w:rFonts w:asciiTheme="majorBidi" w:hAnsiTheme="majorBidi" w:cstheme="majorBidi"/>
          <w:sz w:val="20"/>
          <w:szCs w:val="20"/>
        </w:rPr>
        <w:t xml:space="preserve">, Toni.; Freeman, Patti A. &amp; Zabriskie, Ramon B. (2006) Body Image and Beliefs About Appearance: Constraints on the Leisure of College-Age and Middle-Age Women, Leisure Sciences, 28:4, 311-330, DOI: 10.1080/01490400600745845. Retrieved on 2020 from: </w:t>
      </w:r>
      <w:hyperlink r:id="rId11" w:history="1">
        <w:r w:rsidRPr="00661748">
          <w:rPr>
            <w:rStyle w:val="Hyperlink"/>
            <w:rFonts w:asciiTheme="majorBidi" w:hAnsiTheme="majorBidi" w:cstheme="majorBidi"/>
            <w:color w:val="auto"/>
            <w:sz w:val="20"/>
            <w:szCs w:val="20"/>
          </w:rPr>
          <w:t>https://doi.org/10.1080/01490400600745845</w:t>
        </w:r>
      </w:hyperlink>
    </w:p>
    <w:p w14:paraId="32F64DB4" w14:textId="77777777" w:rsidR="00D85119" w:rsidRPr="00661748" w:rsidRDefault="00D85119" w:rsidP="00236AA6">
      <w:pPr>
        <w:spacing w:line="240" w:lineRule="auto"/>
        <w:ind w:left="360"/>
        <w:rPr>
          <w:rFonts w:asciiTheme="majorBidi" w:hAnsiTheme="majorBidi" w:cstheme="majorBidi"/>
          <w:sz w:val="20"/>
          <w:szCs w:val="20"/>
        </w:rPr>
      </w:pPr>
      <w:r w:rsidRPr="00661748">
        <w:rPr>
          <w:rFonts w:asciiTheme="majorBidi" w:hAnsiTheme="majorBidi" w:cstheme="majorBidi"/>
          <w:sz w:val="20"/>
          <w:szCs w:val="20"/>
        </w:rPr>
        <w:t xml:space="preserve">Miles, Claire and Benn, </w:t>
      </w:r>
      <w:proofErr w:type="spellStart"/>
      <w:r w:rsidRPr="00661748">
        <w:rPr>
          <w:rFonts w:asciiTheme="majorBidi" w:hAnsiTheme="majorBidi" w:cstheme="majorBidi"/>
          <w:sz w:val="20"/>
          <w:szCs w:val="20"/>
        </w:rPr>
        <w:t>Tansin</w:t>
      </w:r>
      <w:proofErr w:type="spellEnd"/>
      <w:r w:rsidRPr="00661748">
        <w:rPr>
          <w:rFonts w:asciiTheme="majorBidi" w:hAnsiTheme="majorBidi" w:cstheme="majorBidi"/>
          <w:sz w:val="20"/>
          <w:szCs w:val="20"/>
        </w:rPr>
        <w:t xml:space="preserve"> (2016). A case study on the experiences of university-based Muslim women in physical activity during their studies at one UK higher education institution, Sport, Education and Society, 21:5, 723-740, DOI: 10.1080/13573322.2014.942623</w:t>
      </w:r>
    </w:p>
    <w:p w14:paraId="2E0FBED2" w14:textId="77777777" w:rsidR="00D85119" w:rsidRPr="00661748" w:rsidRDefault="00D85119" w:rsidP="00236AA6">
      <w:pPr>
        <w:spacing w:line="240" w:lineRule="auto"/>
        <w:ind w:left="360"/>
        <w:rPr>
          <w:rFonts w:asciiTheme="majorBidi" w:hAnsiTheme="majorBidi" w:cstheme="majorBidi"/>
          <w:sz w:val="20"/>
          <w:szCs w:val="20"/>
        </w:rPr>
      </w:pPr>
      <w:r w:rsidRPr="00661748">
        <w:rPr>
          <w:rFonts w:asciiTheme="majorBidi" w:hAnsiTheme="majorBidi" w:cstheme="majorBidi"/>
          <w:sz w:val="20"/>
          <w:szCs w:val="20"/>
        </w:rPr>
        <w:t xml:space="preserve">Secretariat General of the Gulf Cooperation Council The Cooperation Council for the Arab States of the Gulf, </w:t>
      </w:r>
      <w:hyperlink r:id="rId12" w:history="1">
        <w:r w:rsidRPr="00661748">
          <w:rPr>
            <w:rStyle w:val="Hyperlink"/>
            <w:rFonts w:asciiTheme="majorBidi" w:hAnsiTheme="majorBidi" w:cstheme="majorBidi"/>
            <w:color w:val="auto"/>
            <w:sz w:val="20"/>
            <w:szCs w:val="20"/>
          </w:rPr>
          <w:t>https://www.gcc-sg.org/en-us/Pages/default.aspx</w:t>
        </w:r>
      </w:hyperlink>
    </w:p>
    <w:p w14:paraId="2D183C42" w14:textId="77777777" w:rsidR="00B235A9" w:rsidRPr="00661748" w:rsidRDefault="00B235A9" w:rsidP="00236AA6">
      <w:pPr>
        <w:pStyle w:val="ListParagraph"/>
        <w:spacing w:line="240" w:lineRule="auto"/>
        <w:rPr>
          <w:rFonts w:asciiTheme="majorBidi" w:hAnsiTheme="majorBidi" w:cstheme="majorBidi"/>
          <w:sz w:val="20"/>
          <w:szCs w:val="20"/>
        </w:rPr>
      </w:pPr>
    </w:p>
    <w:bookmarkEnd w:id="4"/>
    <w:p w14:paraId="15CC6BC6" w14:textId="77777777" w:rsidR="00B235A9" w:rsidRPr="00661748" w:rsidRDefault="00B235A9" w:rsidP="00B235A9">
      <w:pPr>
        <w:spacing w:line="240" w:lineRule="auto"/>
        <w:rPr>
          <w:rFonts w:asciiTheme="majorBidi" w:hAnsiTheme="majorBidi" w:cstheme="majorBidi"/>
          <w:b/>
          <w:bCs/>
          <w:sz w:val="20"/>
          <w:szCs w:val="20"/>
        </w:rPr>
      </w:pPr>
    </w:p>
    <w:p w14:paraId="5E4F3C75" w14:textId="77777777" w:rsidR="00675E8F" w:rsidRPr="00661748" w:rsidRDefault="00675E8F" w:rsidP="00B235A9">
      <w:pPr>
        <w:spacing w:line="240" w:lineRule="auto"/>
        <w:rPr>
          <w:rFonts w:asciiTheme="majorBidi" w:hAnsiTheme="majorBidi" w:cstheme="majorBidi"/>
          <w:b/>
          <w:bCs/>
          <w:sz w:val="20"/>
          <w:szCs w:val="20"/>
        </w:rPr>
      </w:pPr>
    </w:p>
    <w:p w14:paraId="20CF30D1" w14:textId="77777777" w:rsidR="00675E8F" w:rsidRPr="00661748" w:rsidRDefault="00675E8F" w:rsidP="00B235A9">
      <w:pPr>
        <w:spacing w:line="240" w:lineRule="auto"/>
        <w:rPr>
          <w:rFonts w:asciiTheme="majorBidi" w:hAnsiTheme="majorBidi" w:cstheme="majorBidi"/>
          <w:b/>
          <w:bCs/>
          <w:sz w:val="20"/>
          <w:szCs w:val="20"/>
        </w:rPr>
      </w:pPr>
    </w:p>
    <w:p w14:paraId="4790935F" w14:textId="77777777" w:rsidR="00675E8F" w:rsidRPr="00661748" w:rsidRDefault="00675E8F" w:rsidP="00B235A9">
      <w:pPr>
        <w:spacing w:line="240" w:lineRule="auto"/>
        <w:rPr>
          <w:rFonts w:asciiTheme="majorBidi" w:hAnsiTheme="majorBidi" w:cstheme="majorBidi"/>
          <w:b/>
          <w:bCs/>
          <w:sz w:val="20"/>
          <w:szCs w:val="20"/>
        </w:rPr>
      </w:pPr>
    </w:p>
    <w:p w14:paraId="10728E5D" w14:textId="77777777" w:rsidR="00133E5E" w:rsidRPr="00661748" w:rsidRDefault="00133E5E" w:rsidP="00B235A9">
      <w:pPr>
        <w:spacing w:line="240" w:lineRule="auto"/>
        <w:rPr>
          <w:rFonts w:asciiTheme="majorBidi" w:hAnsiTheme="majorBidi" w:cstheme="majorBidi"/>
          <w:b/>
          <w:bCs/>
          <w:sz w:val="20"/>
          <w:szCs w:val="20"/>
        </w:rPr>
      </w:pPr>
    </w:p>
    <w:p w14:paraId="15CC3A03" w14:textId="77777777" w:rsidR="00133E5E" w:rsidRPr="00661748" w:rsidRDefault="00133E5E" w:rsidP="00B235A9">
      <w:pPr>
        <w:spacing w:line="240" w:lineRule="auto"/>
        <w:rPr>
          <w:rFonts w:asciiTheme="majorBidi" w:hAnsiTheme="majorBidi" w:cstheme="majorBidi"/>
          <w:b/>
          <w:bCs/>
          <w:sz w:val="20"/>
          <w:szCs w:val="20"/>
        </w:rPr>
      </w:pPr>
    </w:p>
    <w:p w14:paraId="56DA4FB8" w14:textId="77777777" w:rsidR="00133E5E" w:rsidRPr="00661748" w:rsidRDefault="00133E5E" w:rsidP="00B235A9">
      <w:pPr>
        <w:spacing w:line="240" w:lineRule="auto"/>
        <w:rPr>
          <w:rFonts w:asciiTheme="majorBidi" w:hAnsiTheme="majorBidi" w:cstheme="majorBidi"/>
          <w:b/>
          <w:bCs/>
          <w:sz w:val="20"/>
          <w:szCs w:val="20"/>
        </w:rPr>
      </w:pPr>
    </w:p>
    <w:p w14:paraId="10311C64" w14:textId="77777777" w:rsidR="00133E5E" w:rsidRPr="00661748" w:rsidRDefault="00133E5E" w:rsidP="00B235A9">
      <w:pPr>
        <w:spacing w:line="240" w:lineRule="auto"/>
        <w:rPr>
          <w:rFonts w:asciiTheme="majorBidi" w:hAnsiTheme="majorBidi" w:cstheme="majorBidi"/>
          <w:b/>
          <w:bCs/>
          <w:sz w:val="20"/>
          <w:szCs w:val="20"/>
        </w:rPr>
      </w:pPr>
    </w:p>
    <w:p w14:paraId="471AD3F0" w14:textId="77777777" w:rsidR="00133E5E" w:rsidRPr="00661748" w:rsidRDefault="00133E5E" w:rsidP="00B235A9">
      <w:pPr>
        <w:spacing w:line="240" w:lineRule="auto"/>
        <w:rPr>
          <w:rFonts w:asciiTheme="majorBidi" w:hAnsiTheme="majorBidi" w:cstheme="majorBidi"/>
          <w:b/>
          <w:bCs/>
          <w:sz w:val="20"/>
          <w:szCs w:val="20"/>
        </w:rPr>
      </w:pPr>
    </w:p>
    <w:p w14:paraId="6B416D16" w14:textId="77777777" w:rsidR="00133E5E" w:rsidRPr="00661748" w:rsidRDefault="00133E5E" w:rsidP="00B235A9">
      <w:pPr>
        <w:spacing w:line="240" w:lineRule="auto"/>
        <w:rPr>
          <w:rFonts w:asciiTheme="majorBidi" w:hAnsiTheme="majorBidi" w:cstheme="majorBidi"/>
          <w:b/>
          <w:bCs/>
          <w:sz w:val="20"/>
          <w:szCs w:val="20"/>
        </w:rPr>
      </w:pPr>
    </w:p>
    <w:p w14:paraId="4802C919" w14:textId="77777777" w:rsidR="00133E5E" w:rsidRPr="00661748" w:rsidRDefault="00133E5E" w:rsidP="00B235A9">
      <w:pPr>
        <w:spacing w:line="240" w:lineRule="auto"/>
        <w:rPr>
          <w:rFonts w:asciiTheme="majorBidi" w:hAnsiTheme="majorBidi" w:cstheme="majorBidi"/>
          <w:b/>
          <w:bCs/>
          <w:sz w:val="20"/>
          <w:szCs w:val="20"/>
        </w:rPr>
      </w:pPr>
    </w:p>
    <w:p w14:paraId="2DE99156" w14:textId="77777777" w:rsidR="00133E5E" w:rsidRPr="00661748" w:rsidRDefault="00133E5E" w:rsidP="00B235A9">
      <w:pPr>
        <w:spacing w:line="240" w:lineRule="auto"/>
        <w:rPr>
          <w:rFonts w:asciiTheme="majorBidi" w:hAnsiTheme="majorBidi" w:cstheme="majorBidi"/>
          <w:b/>
          <w:bCs/>
          <w:sz w:val="20"/>
          <w:szCs w:val="20"/>
        </w:rPr>
      </w:pPr>
    </w:p>
    <w:p w14:paraId="74794E21" w14:textId="77777777" w:rsidR="00133E5E" w:rsidRPr="00661748" w:rsidRDefault="00133E5E" w:rsidP="00B235A9">
      <w:pPr>
        <w:spacing w:line="240" w:lineRule="auto"/>
        <w:rPr>
          <w:rFonts w:asciiTheme="majorBidi" w:hAnsiTheme="majorBidi" w:cstheme="majorBidi"/>
          <w:b/>
          <w:bCs/>
          <w:sz w:val="20"/>
          <w:szCs w:val="20"/>
        </w:rPr>
      </w:pPr>
    </w:p>
    <w:p w14:paraId="6CB74989" w14:textId="77777777" w:rsidR="00133E5E" w:rsidRPr="00661748" w:rsidRDefault="00133E5E" w:rsidP="00B235A9">
      <w:pPr>
        <w:spacing w:line="240" w:lineRule="auto"/>
        <w:rPr>
          <w:rFonts w:asciiTheme="majorBidi" w:hAnsiTheme="majorBidi" w:cstheme="majorBidi"/>
          <w:b/>
          <w:bCs/>
          <w:sz w:val="20"/>
          <w:szCs w:val="20"/>
        </w:rPr>
      </w:pPr>
    </w:p>
    <w:p w14:paraId="4E8D0F38" w14:textId="77777777" w:rsidR="00133E5E" w:rsidRPr="00661748" w:rsidRDefault="00133E5E" w:rsidP="00B235A9">
      <w:pPr>
        <w:spacing w:line="240" w:lineRule="auto"/>
        <w:rPr>
          <w:rFonts w:asciiTheme="majorBidi" w:hAnsiTheme="majorBidi" w:cstheme="majorBidi"/>
          <w:b/>
          <w:bCs/>
          <w:sz w:val="20"/>
          <w:szCs w:val="20"/>
        </w:rPr>
      </w:pPr>
    </w:p>
    <w:p w14:paraId="148DBA54" w14:textId="77777777" w:rsidR="00133E5E" w:rsidRPr="00661748" w:rsidRDefault="00133E5E" w:rsidP="00B235A9">
      <w:pPr>
        <w:spacing w:line="240" w:lineRule="auto"/>
        <w:rPr>
          <w:rFonts w:asciiTheme="majorBidi" w:hAnsiTheme="majorBidi" w:cstheme="majorBidi"/>
          <w:b/>
          <w:bCs/>
          <w:sz w:val="20"/>
          <w:szCs w:val="20"/>
        </w:rPr>
      </w:pPr>
    </w:p>
    <w:p w14:paraId="1C31D9F9" w14:textId="77777777" w:rsidR="008B5B8F" w:rsidRPr="00661748" w:rsidRDefault="008B5B8F" w:rsidP="00B235A9">
      <w:pPr>
        <w:spacing w:line="240" w:lineRule="auto"/>
        <w:rPr>
          <w:rFonts w:asciiTheme="majorBidi" w:hAnsiTheme="majorBidi" w:cstheme="majorBidi"/>
          <w:b/>
          <w:bCs/>
          <w:sz w:val="20"/>
          <w:szCs w:val="20"/>
        </w:rPr>
      </w:pPr>
    </w:p>
    <w:p w14:paraId="3F83D470" w14:textId="77777777" w:rsidR="008B5B8F" w:rsidRPr="00661748" w:rsidRDefault="008B5B8F" w:rsidP="00B235A9">
      <w:pPr>
        <w:spacing w:line="240" w:lineRule="auto"/>
        <w:rPr>
          <w:rFonts w:asciiTheme="majorBidi" w:hAnsiTheme="majorBidi" w:cstheme="majorBidi"/>
          <w:b/>
          <w:bCs/>
          <w:sz w:val="20"/>
          <w:szCs w:val="20"/>
        </w:rPr>
      </w:pPr>
    </w:p>
    <w:p w14:paraId="3F79A242" w14:textId="77777777" w:rsidR="008B5B8F" w:rsidRPr="00661748" w:rsidRDefault="008B5B8F" w:rsidP="00B235A9">
      <w:pPr>
        <w:spacing w:line="240" w:lineRule="auto"/>
        <w:rPr>
          <w:rFonts w:asciiTheme="majorBidi" w:hAnsiTheme="majorBidi" w:cstheme="majorBidi"/>
          <w:b/>
          <w:bCs/>
          <w:sz w:val="20"/>
          <w:szCs w:val="20"/>
        </w:rPr>
      </w:pPr>
    </w:p>
    <w:p w14:paraId="38528216" w14:textId="77777777" w:rsidR="00B235A9" w:rsidRPr="00661748" w:rsidRDefault="00B235A9" w:rsidP="00B235A9">
      <w:pPr>
        <w:spacing w:line="240" w:lineRule="auto"/>
        <w:rPr>
          <w:rFonts w:asciiTheme="majorBidi" w:hAnsiTheme="majorBidi" w:cstheme="majorBidi"/>
          <w:b/>
          <w:bCs/>
          <w:sz w:val="20"/>
          <w:szCs w:val="20"/>
        </w:rPr>
      </w:pPr>
      <w:r w:rsidRPr="00661748">
        <w:rPr>
          <w:rFonts w:asciiTheme="majorBidi" w:hAnsiTheme="majorBidi" w:cstheme="majorBidi"/>
          <w:b/>
          <w:bCs/>
          <w:sz w:val="20"/>
          <w:szCs w:val="20"/>
        </w:rPr>
        <w:t>Tables</w:t>
      </w:r>
    </w:p>
    <w:bookmarkEnd w:id="5"/>
    <w:p w14:paraId="5055641A" w14:textId="77777777" w:rsidR="00133E5E" w:rsidRPr="00661748" w:rsidRDefault="00133E5E" w:rsidP="00133E5E">
      <w:pPr>
        <w:spacing w:line="240" w:lineRule="auto"/>
        <w:jc w:val="both"/>
        <w:rPr>
          <w:rFonts w:asciiTheme="majorBidi" w:hAnsiTheme="majorBidi" w:cstheme="majorBidi"/>
          <w:sz w:val="20"/>
          <w:szCs w:val="20"/>
        </w:rPr>
      </w:pPr>
      <w:r w:rsidRPr="00661748">
        <w:rPr>
          <w:rFonts w:asciiTheme="majorBidi" w:hAnsiTheme="majorBidi" w:cstheme="majorBidi"/>
          <w:sz w:val="20"/>
          <w:szCs w:val="20"/>
        </w:rPr>
        <w:t>Table (1):  Distribution of the study sample according to geographical distribution</w:t>
      </w:r>
    </w:p>
    <w:tbl>
      <w:tblPr>
        <w:tblStyle w:val="TableGrid"/>
        <w:tblW w:w="0" w:type="auto"/>
        <w:tblLook w:val="04A0" w:firstRow="1" w:lastRow="0" w:firstColumn="1" w:lastColumn="0" w:noHBand="0" w:noVBand="1"/>
      </w:tblPr>
      <w:tblGrid>
        <w:gridCol w:w="941"/>
        <w:gridCol w:w="1005"/>
        <w:gridCol w:w="517"/>
        <w:gridCol w:w="574"/>
        <w:gridCol w:w="733"/>
        <w:gridCol w:w="738"/>
        <w:gridCol w:w="742"/>
        <w:gridCol w:w="803"/>
        <w:gridCol w:w="735"/>
        <w:gridCol w:w="735"/>
      </w:tblGrid>
      <w:tr w:rsidR="00661748" w:rsidRPr="00661748" w14:paraId="162071AC" w14:textId="77777777" w:rsidTr="00E2011B">
        <w:tc>
          <w:tcPr>
            <w:tcW w:w="941" w:type="dxa"/>
            <w:vMerge w:val="restart"/>
            <w:tcBorders>
              <w:top w:val="single" w:sz="4" w:space="0" w:color="auto"/>
              <w:left w:val="single" w:sz="4" w:space="0" w:color="auto"/>
              <w:bottom w:val="single" w:sz="4" w:space="0" w:color="auto"/>
              <w:right w:val="single" w:sz="4" w:space="0" w:color="auto"/>
            </w:tcBorders>
            <w:vAlign w:val="center"/>
            <w:hideMark/>
          </w:tcPr>
          <w:p w14:paraId="76EE18AD" w14:textId="77777777" w:rsidR="00133E5E" w:rsidRPr="00661748" w:rsidRDefault="00133E5E" w:rsidP="00E2011B">
            <w:pPr>
              <w:jc w:val="center"/>
              <w:rPr>
                <w:rFonts w:asciiTheme="majorBidi" w:hAnsiTheme="majorBidi" w:cstheme="majorBidi"/>
                <w:b/>
                <w:bCs/>
                <w:sz w:val="18"/>
                <w:szCs w:val="18"/>
              </w:rPr>
            </w:pPr>
            <w:r w:rsidRPr="00661748">
              <w:rPr>
                <w:rFonts w:asciiTheme="majorBidi" w:hAnsiTheme="majorBidi" w:cstheme="majorBidi"/>
                <w:b/>
                <w:bCs/>
                <w:sz w:val="18"/>
                <w:szCs w:val="18"/>
              </w:rPr>
              <w:t>Region</w:t>
            </w:r>
          </w:p>
        </w:tc>
        <w:tc>
          <w:tcPr>
            <w:tcW w:w="1005" w:type="dxa"/>
            <w:vMerge w:val="restart"/>
            <w:tcBorders>
              <w:top w:val="single" w:sz="4" w:space="0" w:color="auto"/>
              <w:left w:val="single" w:sz="4" w:space="0" w:color="auto"/>
              <w:right w:val="single" w:sz="4" w:space="0" w:color="auto"/>
            </w:tcBorders>
            <w:vAlign w:val="center"/>
          </w:tcPr>
          <w:p w14:paraId="27359FE2" w14:textId="77777777" w:rsidR="00133E5E" w:rsidRPr="00661748" w:rsidRDefault="00133E5E" w:rsidP="00E2011B">
            <w:pPr>
              <w:jc w:val="center"/>
              <w:rPr>
                <w:rFonts w:asciiTheme="majorBidi" w:hAnsiTheme="majorBidi" w:cstheme="majorBidi"/>
                <w:b/>
                <w:bCs/>
                <w:sz w:val="18"/>
                <w:szCs w:val="18"/>
              </w:rPr>
            </w:pPr>
            <w:r w:rsidRPr="00661748">
              <w:rPr>
                <w:rFonts w:asciiTheme="majorBidi" w:hAnsiTheme="majorBidi" w:cstheme="majorBidi"/>
                <w:b/>
                <w:bCs/>
                <w:sz w:val="18"/>
                <w:szCs w:val="18"/>
              </w:rPr>
              <w:t>City</w:t>
            </w:r>
          </w:p>
        </w:tc>
        <w:tc>
          <w:tcPr>
            <w:tcW w:w="517" w:type="dxa"/>
            <w:vMerge w:val="restart"/>
            <w:tcBorders>
              <w:top w:val="single" w:sz="4" w:space="0" w:color="auto"/>
              <w:left w:val="single" w:sz="4" w:space="0" w:color="auto"/>
              <w:bottom w:val="single" w:sz="4" w:space="0" w:color="auto"/>
              <w:right w:val="single" w:sz="4" w:space="0" w:color="auto"/>
            </w:tcBorders>
            <w:vAlign w:val="center"/>
            <w:hideMark/>
          </w:tcPr>
          <w:p w14:paraId="4F435E78" w14:textId="77777777" w:rsidR="00133E5E" w:rsidRPr="00661748" w:rsidRDefault="00133E5E" w:rsidP="00E2011B">
            <w:pPr>
              <w:jc w:val="center"/>
              <w:rPr>
                <w:rFonts w:asciiTheme="majorBidi" w:hAnsiTheme="majorBidi" w:cstheme="majorBidi"/>
                <w:b/>
                <w:bCs/>
                <w:sz w:val="18"/>
                <w:szCs w:val="18"/>
              </w:rPr>
            </w:pPr>
            <w:r w:rsidRPr="00661748">
              <w:rPr>
                <w:rFonts w:asciiTheme="majorBidi" w:hAnsiTheme="majorBidi" w:cstheme="majorBidi"/>
                <w:b/>
                <w:bCs/>
                <w:sz w:val="18"/>
                <w:szCs w:val="18"/>
              </w:rPr>
              <w:t>N</w:t>
            </w:r>
          </w:p>
        </w:tc>
        <w:tc>
          <w:tcPr>
            <w:tcW w:w="574" w:type="dxa"/>
            <w:vMerge w:val="restart"/>
            <w:tcBorders>
              <w:top w:val="single" w:sz="4" w:space="0" w:color="auto"/>
              <w:left w:val="single" w:sz="4" w:space="0" w:color="auto"/>
              <w:bottom w:val="single" w:sz="4" w:space="0" w:color="auto"/>
              <w:right w:val="single" w:sz="4" w:space="0" w:color="auto"/>
            </w:tcBorders>
            <w:vAlign w:val="center"/>
            <w:hideMark/>
          </w:tcPr>
          <w:p w14:paraId="668BF25D" w14:textId="77777777" w:rsidR="00133E5E" w:rsidRPr="00661748" w:rsidRDefault="00133E5E" w:rsidP="00E2011B">
            <w:pPr>
              <w:jc w:val="center"/>
              <w:rPr>
                <w:rFonts w:asciiTheme="majorBidi" w:hAnsiTheme="majorBidi" w:cstheme="majorBidi"/>
                <w:b/>
                <w:bCs/>
                <w:sz w:val="18"/>
                <w:szCs w:val="18"/>
              </w:rPr>
            </w:pPr>
            <w:r w:rsidRPr="00661748">
              <w:rPr>
                <w:rFonts w:asciiTheme="majorBidi" w:hAnsiTheme="majorBidi" w:cstheme="majorBidi"/>
                <w:b/>
                <w:bCs/>
                <w:sz w:val="18"/>
                <w:szCs w:val="18"/>
              </w:rPr>
              <w:t>%</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21DDD2A6" w14:textId="77777777" w:rsidR="00133E5E" w:rsidRPr="00661748" w:rsidRDefault="00133E5E" w:rsidP="00E2011B">
            <w:pPr>
              <w:jc w:val="center"/>
              <w:rPr>
                <w:rFonts w:asciiTheme="majorBidi" w:hAnsiTheme="majorBidi" w:cstheme="majorBidi"/>
                <w:b/>
                <w:bCs/>
                <w:sz w:val="18"/>
                <w:szCs w:val="18"/>
              </w:rPr>
            </w:pPr>
            <w:r w:rsidRPr="00661748">
              <w:rPr>
                <w:rFonts w:asciiTheme="majorBidi" w:hAnsiTheme="majorBidi" w:cstheme="majorBidi"/>
                <w:b/>
                <w:bCs/>
                <w:sz w:val="18"/>
                <w:szCs w:val="18"/>
              </w:rPr>
              <w:t>participation</w:t>
            </w:r>
          </w:p>
        </w:tc>
        <w:tc>
          <w:tcPr>
            <w:tcW w:w="1545" w:type="dxa"/>
            <w:gridSpan w:val="2"/>
            <w:tcBorders>
              <w:top w:val="single" w:sz="4" w:space="0" w:color="auto"/>
              <w:left w:val="single" w:sz="4" w:space="0" w:color="auto"/>
              <w:bottom w:val="single" w:sz="4" w:space="0" w:color="auto"/>
              <w:right w:val="single" w:sz="4" w:space="0" w:color="auto"/>
            </w:tcBorders>
            <w:vAlign w:val="center"/>
            <w:hideMark/>
          </w:tcPr>
          <w:p w14:paraId="55E6DD41" w14:textId="77777777" w:rsidR="00133E5E" w:rsidRPr="00661748" w:rsidRDefault="00133E5E" w:rsidP="00E2011B">
            <w:pPr>
              <w:jc w:val="center"/>
              <w:rPr>
                <w:rFonts w:asciiTheme="majorBidi" w:hAnsiTheme="majorBidi" w:cstheme="majorBidi"/>
                <w:b/>
                <w:bCs/>
                <w:sz w:val="18"/>
                <w:szCs w:val="18"/>
              </w:rPr>
            </w:pPr>
            <w:r w:rsidRPr="00661748">
              <w:rPr>
                <w:rFonts w:asciiTheme="majorBidi" w:hAnsiTheme="majorBidi" w:cstheme="majorBidi"/>
                <w:b/>
                <w:bCs/>
                <w:sz w:val="18"/>
                <w:szCs w:val="18"/>
              </w:rPr>
              <w:t>Participation Place*</w:t>
            </w:r>
          </w:p>
        </w:tc>
        <w:tc>
          <w:tcPr>
            <w:tcW w:w="1470" w:type="dxa"/>
            <w:gridSpan w:val="2"/>
            <w:tcBorders>
              <w:top w:val="single" w:sz="4" w:space="0" w:color="auto"/>
              <w:left w:val="single" w:sz="4" w:space="0" w:color="auto"/>
              <w:bottom w:val="single" w:sz="4" w:space="0" w:color="auto"/>
              <w:right w:val="single" w:sz="4" w:space="0" w:color="auto"/>
            </w:tcBorders>
            <w:vAlign w:val="center"/>
            <w:hideMark/>
          </w:tcPr>
          <w:p w14:paraId="14C2F43D" w14:textId="77777777" w:rsidR="00133E5E" w:rsidRPr="00661748" w:rsidRDefault="00133E5E" w:rsidP="00E2011B">
            <w:pPr>
              <w:jc w:val="center"/>
              <w:rPr>
                <w:rFonts w:asciiTheme="majorBidi" w:hAnsiTheme="majorBidi" w:cstheme="majorBidi"/>
                <w:b/>
                <w:bCs/>
                <w:sz w:val="18"/>
                <w:szCs w:val="18"/>
              </w:rPr>
            </w:pPr>
            <w:r w:rsidRPr="00661748">
              <w:rPr>
                <w:rFonts w:asciiTheme="majorBidi" w:hAnsiTheme="majorBidi" w:cstheme="majorBidi"/>
                <w:b/>
                <w:bCs/>
                <w:sz w:val="18"/>
                <w:szCs w:val="18"/>
              </w:rPr>
              <w:t>Interest</w:t>
            </w:r>
          </w:p>
        </w:tc>
      </w:tr>
      <w:tr w:rsidR="00661748" w:rsidRPr="00661748" w14:paraId="16CD342A" w14:textId="77777777" w:rsidTr="00E2011B">
        <w:tc>
          <w:tcPr>
            <w:tcW w:w="941" w:type="dxa"/>
            <w:vMerge/>
            <w:tcBorders>
              <w:top w:val="single" w:sz="4" w:space="0" w:color="auto"/>
              <w:left w:val="single" w:sz="4" w:space="0" w:color="auto"/>
              <w:bottom w:val="single" w:sz="4" w:space="0" w:color="auto"/>
              <w:right w:val="single" w:sz="4" w:space="0" w:color="auto"/>
            </w:tcBorders>
            <w:vAlign w:val="center"/>
            <w:hideMark/>
          </w:tcPr>
          <w:p w14:paraId="75B59F16" w14:textId="77777777" w:rsidR="00133E5E" w:rsidRPr="00661748" w:rsidRDefault="00133E5E" w:rsidP="00E2011B">
            <w:pPr>
              <w:jc w:val="center"/>
              <w:rPr>
                <w:rFonts w:asciiTheme="majorBidi" w:hAnsiTheme="majorBidi" w:cstheme="majorBidi"/>
                <w:b/>
                <w:bCs/>
                <w:sz w:val="18"/>
                <w:szCs w:val="18"/>
              </w:rPr>
            </w:pPr>
          </w:p>
        </w:tc>
        <w:tc>
          <w:tcPr>
            <w:tcW w:w="1005" w:type="dxa"/>
            <w:vMerge/>
            <w:tcBorders>
              <w:left w:val="single" w:sz="4" w:space="0" w:color="auto"/>
              <w:bottom w:val="single" w:sz="4" w:space="0" w:color="auto"/>
              <w:right w:val="single" w:sz="4" w:space="0" w:color="auto"/>
            </w:tcBorders>
          </w:tcPr>
          <w:p w14:paraId="53A4F365" w14:textId="77777777" w:rsidR="00133E5E" w:rsidRPr="00661748" w:rsidRDefault="00133E5E" w:rsidP="00E2011B">
            <w:pPr>
              <w:jc w:val="center"/>
              <w:rPr>
                <w:rFonts w:asciiTheme="majorBidi" w:hAnsiTheme="majorBidi" w:cstheme="majorBidi"/>
                <w:b/>
                <w:bCs/>
                <w:sz w:val="18"/>
                <w:szCs w:val="18"/>
              </w:rPr>
            </w:pPr>
          </w:p>
        </w:tc>
        <w:tc>
          <w:tcPr>
            <w:tcW w:w="517" w:type="dxa"/>
            <w:vMerge/>
            <w:tcBorders>
              <w:top w:val="single" w:sz="4" w:space="0" w:color="auto"/>
              <w:left w:val="single" w:sz="4" w:space="0" w:color="auto"/>
              <w:bottom w:val="single" w:sz="4" w:space="0" w:color="auto"/>
              <w:right w:val="single" w:sz="4" w:space="0" w:color="auto"/>
            </w:tcBorders>
            <w:vAlign w:val="center"/>
            <w:hideMark/>
          </w:tcPr>
          <w:p w14:paraId="7A1A52D0" w14:textId="77777777" w:rsidR="00133E5E" w:rsidRPr="00661748" w:rsidRDefault="00133E5E" w:rsidP="00E2011B">
            <w:pPr>
              <w:jc w:val="center"/>
              <w:rPr>
                <w:rFonts w:asciiTheme="majorBidi" w:hAnsiTheme="majorBidi" w:cstheme="majorBidi"/>
                <w:b/>
                <w:bCs/>
                <w:sz w:val="18"/>
                <w:szCs w:val="18"/>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14:paraId="5EE7EFB2" w14:textId="77777777" w:rsidR="00133E5E" w:rsidRPr="00661748" w:rsidRDefault="00133E5E" w:rsidP="00E2011B">
            <w:pPr>
              <w:jc w:val="center"/>
              <w:rPr>
                <w:rFonts w:asciiTheme="majorBidi" w:hAnsiTheme="majorBidi" w:cstheme="majorBidi"/>
                <w:b/>
                <w:bCs/>
                <w:sz w:val="18"/>
                <w:szCs w:val="18"/>
              </w:rPr>
            </w:pPr>
          </w:p>
        </w:tc>
        <w:tc>
          <w:tcPr>
            <w:tcW w:w="733" w:type="dxa"/>
            <w:tcBorders>
              <w:top w:val="single" w:sz="4" w:space="0" w:color="auto"/>
              <w:left w:val="single" w:sz="4" w:space="0" w:color="auto"/>
              <w:bottom w:val="single" w:sz="4" w:space="0" w:color="auto"/>
              <w:right w:val="single" w:sz="4" w:space="0" w:color="auto"/>
            </w:tcBorders>
            <w:vAlign w:val="center"/>
            <w:hideMark/>
          </w:tcPr>
          <w:p w14:paraId="02E35C81" w14:textId="77777777" w:rsidR="00133E5E" w:rsidRPr="00661748" w:rsidRDefault="00133E5E" w:rsidP="00E2011B">
            <w:pPr>
              <w:jc w:val="center"/>
              <w:rPr>
                <w:rFonts w:asciiTheme="majorBidi" w:hAnsiTheme="majorBidi" w:cstheme="majorBidi"/>
                <w:b/>
                <w:bCs/>
                <w:sz w:val="18"/>
                <w:szCs w:val="18"/>
              </w:rPr>
            </w:pPr>
            <w:r w:rsidRPr="00661748">
              <w:rPr>
                <w:rFonts w:asciiTheme="majorBidi" w:hAnsiTheme="majorBidi" w:cstheme="majorBidi"/>
                <w:b/>
                <w:bCs/>
                <w:sz w:val="18"/>
                <w:szCs w:val="18"/>
              </w:rPr>
              <w:t>Yes</w:t>
            </w:r>
          </w:p>
        </w:tc>
        <w:tc>
          <w:tcPr>
            <w:tcW w:w="738" w:type="dxa"/>
            <w:tcBorders>
              <w:top w:val="single" w:sz="4" w:space="0" w:color="auto"/>
              <w:left w:val="single" w:sz="4" w:space="0" w:color="auto"/>
              <w:bottom w:val="single" w:sz="4" w:space="0" w:color="auto"/>
              <w:right w:val="single" w:sz="4" w:space="0" w:color="auto"/>
            </w:tcBorders>
            <w:vAlign w:val="center"/>
            <w:hideMark/>
          </w:tcPr>
          <w:p w14:paraId="6760765C" w14:textId="77777777" w:rsidR="00133E5E" w:rsidRPr="00661748" w:rsidRDefault="00133E5E" w:rsidP="00E2011B">
            <w:pPr>
              <w:jc w:val="center"/>
              <w:rPr>
                <w:rFonts w:asciiTheme="majorBidi" w:hAnsiTheme="majorBidi" w:cstheme="majorBidi"/>
                <w:b/>
                <w:bCs/>
                <w:sz w:val="18"/>
                <w:szCs w:val="18"/>
              </w:rPr>
            </w:pPr>
            <w:r w:rsidRPr="00661748">
              <w:rPr>
                <w:rFonts w:asciiTheme="majorBidi" w:hAnsiTheme="majorBidi" w:cstheme="majorBidi"/>
                <w:b/>
                <w:bCs/>
                <w:sz w:val="18"/>
                <w:szCs w:val="18"/>
              </w:rPr>
              <w:t>No</w:t>
            </w:r>
          </w:p>
        </w:tc>
        <w:tc>
          <w:tcPr>
            <w:tcW w:w="742" w:type="dxa"/>
            <w:tcBorders>
              <w:top w:val="single" w:sz="4" w:space="0" w:color="auto"/>
              <w:left w:val="single" w:sz="4" w:space="0" w:color="auto"/>
              <w:bottom w:val="single" w:sz="4" w:space="0" w:color="auto"/>
              <w:right w:val="single" w:sz="4" w:space="0" w:color="auto"/>
            </w:tcBorders>
            <w:vAlign w:val="center"/>
            <w:hideMark/>
          </w:tcPr>
          <w:p w14:paraId="7AA99BC9" w14:textId="77777777" w:rsidR="00133E5E" w:rsidRPr="00661748" w:rsidRDefault="00133E5E" w:rsidP="00E2011B">
            <w:pPr>
              <w:jc w:val="center"/>
              <w:rPr>
                <w:rFonts w:asciiTheme="majorBidi" w:hAnsiTheme="majorBidi" w:cstheme="majorBidi"/>
                <w:b/>
                <w:bCs/>
                <w:sz w:val="18"/>
                <w:szCs w:val="18"/>
              </w:rPr>
            </w:pPr>
            <w:r w:rsidRPr="00661748">
              <w:rPr>
                <w:rFonts w:asciiTheme="majorBidi" w:hAnsiTheme="majorBidi" w:cstheme="majorBidi"/>
                <w:b/>
                <w:bCs/>
                <w:sz w:val="18"/>
                <w:szCs w:val="18"/>
              </w:rPr>
              <w:t>Inside</w:t>
            </w:r>
          </w:p>
        </w:tc>
        <w:tc>
          <w:tcPr>
            <w:tcW w:w="803" w:type="dxa"/>
            <w:tcBorders>
              <w:top w:val="single" w:sz="4" w:space="0" w:color="auto"/>
              <w:left w:val="single" w:sz="4" w:space="0" w:color="auto"/>
              <w:bottom w:val="single" w:sz="4" w:space="0" w:color="auto"/>
              <w:right w:val="single" w:sz="4" w:space="0" w:color="auto"/>
            </w:tcBorders>
            <w:vAlign w:val="center"/>
            <w:hideMark/>
          </w:tcPr>
          <w:p w14:paraId="57CA623B" w14:textId="77777777" w:rsidR="00133E5E" w:rsidRPr="00661748" w:rsidRDefault="00133E5E" w:rsidP="00E2011B">
            <w:pPr>
              <w:jc w:val="center"/>
              <w:rPr>
                <w:rFonts w:asciiTheme="majorBidi" w:hAnsiTheme="majorBidi" w:cstheme="majorBidi"/>
                <w:b/>
                <w:bCs/>
                <w:sz w:val="18"/>
                <w:szCs w:val="18"/>
              </w:rPr>
            </w:pPr>
            <w:r w:rsidRPr="00661748">
              <w:rPr>
                <w:rFonts w:asciiTheme="majorBidi" w:hAnsiTheme="majorBidi" w:cstheme="majorBidi"/>
                <w:b/>
                <w:bCs/>
                <w:sz w:val="18"/>
                <w:szCs w:val="18"/>
              </w:rPr>
              <w:t>outside</w:t>
            </w:r>
          </w:p>
        </w:tc>
        <w:tc>
          <w:tcPr>
            <w:tcW w:w="735" w:type="dxa"/>
            <w:tcBorders>
              <w:top w:val="single" w:sz="4" w:space="0" w:color="auto"/>
              <w:left w:val="single" w:sz="4" w:space="0" w:color="auto"/>
              <w:bottom w:val="single" w:sz="4" w:space="0" w:color="auto"/>
              <w:right w:val="single" w:sz="4" w:space="0" w:color="auto"/>
            </w:tcBorders>
            <w:vAlign w:val="center"/>
            <w:hideMark/>
          </w:tcPr>
          <w:p w14:paraId="0A276726" w14:textId="77777777" w:rsidR="00133E5E" w:rsidRPr="00661748" w:rsidRDefault="00133E5E" w:rsidP="00E2011B">
            <w:pPr>
              <w:jc w:val="center"/>
              <w:rPr>
                <w:rFonts w:asciiTheme="majorBidi" w:hAnsiTheme="majorBidi" w:cstheme="majorBidi"/>
                <w:b/>
                <w:bCs/>
                <w:sz w:val="18"/>
                <w:szCs w:val="18"/>
              </w:rPr>
            </w:pPr>
            <w:r w:rsidRPr="00661748">
              <w:rPr>
                <w:rFonts w:asciiTheme="majorBidi" w:hAnsiTheme="majorBidi" w:cstheme="majorBidi"/>
                <w:b/>
                <w:bCs/>
                <w:sz w:val="18"/>
                <w:szCs w:val="18"/>
              </w:rPr>
              <w:t>Yes</w:t>
            </w:r>
          </w:p>
        </w:tc>
        <w:tc>
          <w:tcPr>
            <w:tcW w:w="735" w:type="dxa"/>
            <w:tcBorders>
              <w:top w:val="single" w:sz="4" w:space="0" w:color="auto"/>
              <w:left w:val="single" w:sz="4" w:space="0" w:color="auto"/>
              <w:bottom w:val="single" w:sz="4" w:space="0" w:color="auto"/>
              <w:right w:val="single" w:sz="4" w:space="0" w:color="auto"/>
            </w:tcBorders>
            <w:vAlign w:val="center"/>
            <w:hideMark/>
          </w:tcPr>
          <w:p w14:paraId="24ACDDFF" w14:textId="77777777" w:rsidR="00133E5E" w:rsidRPr="00661748" w:rsidRDefault="00133E5E" w:rsidP="00E2011B">
            <w:pPr>
              <w:jc w:val="center"/>
              <w:rPr>
                <w:rFonts w:asciiTheme="majorBidi" w:hAnsiTheme="majorBidi" w:cstheme="majorBidi"/>
                <w:b/>
                <w:bCs/>
                <w:sz w:val="18"/>
                <w:szCs w:val="18"/>
              </w:rPr>
            </w:pPr>
            <w:r w:rsidRPr="00661748">
              <w:rPr>
                <w:rFonts w:asciiTheme="majorBidi" w:hAnsiTheme="majorBidi" w:cstheme="majorBidi"/>
                <w:b/>
                <w:bCs/>
                <w:sz w:val="18"/>
                <w:szCs w:val="18"/>
              </w:rPr>
              <w:t>No</w:t>
            </w:r>
          </w:p>
        </w:tc>
      </w:tr>
      <w:tr w:rsidR="00661748" w:rsidRPr="00661748" w14:paraId="68DB78A2" w14:textId="77777777" w:rsidTr="00E2011B">
        <w:trPr>
          <w:trHeight w:val="390"/>
        </w:trPr>
        <w:tc>
          <w:tcPr>
            <w:tcW w:w="941" w:type="dxa"/>
            <w:vMerge w:val="restart"/>
            <w:tcBorders>
              <w:top w:val="single" w:sz="4" w:space="0" w:color="auto"/>
              <w:left w:val="single" w:sz="4" w:space="0" w:color="auto"/>
              <w:right w:val="single" w:sz="4" w:space="0" w:color="auto"/>
            </w:tcBorders>
            <w:vAlign w:val="center"/>
            <w:hideMark/>
          </w:tcPr>
          <w:p w14:paraId="5956EF65" w14:textId="77777777" w:rsidR="00133E5E" w:rsidRPr="00661748" w:rsidRDefault="00133E5E" w:rsidP="00E2011B">
            <w:pPr>
              <w:jc w:val="center"/>
              <w:rPr>
                <w:rFonts w:asciiTheme="majorBidi" w:hAnsiTheme="majorBidi" w:cstheme="majorBidi"/>
                <w:sz w:val="20"/>
                <w:szCs w:val="20"/>
              </w:rPr>
            </w:pPr>
            <w:r w:rsidRPr="00661748">
              <w:rPr>
                <w:rFonts w:asciiTheme="majorBidi" w:hAnsiTheme="majorBidi" w:cstheme="majorBidi"/>
                <w:sz w:val="20"/>
                <w:szCs w:val="20"/>
              </w:rPr>
              <w:t>Central</w:t>
            </w:r>
          </w:p>
        </w:tc>
        <w:tc>
          <w:tcPr>
            <w:tcW w:w="1005" w:type="dxa"/>
            <w:tcBorders>
              <w:top w:val="single" w:sz="4" w:space="0" w:color="auto"/>
              <w:left w:val="single" w:sz="4" w:space="0" w:color="auto"/>
              <w:right w:val="single" w:sz="4" w:space="0" w:color="auto"/>
            </w:tcBorders>
          </w:tcPr>
          <w:p w14:paraId="772AE21C" w14:textId="77777777" w:rsidR="00133E5E" w:rsidRPr="00661748" w:rsidRDefault="00133E5E" w:rsidP="00E2011B">
            <w:pPr>
              <w:jc w:val="center"/>
              <w:rPr>
                <w:rFonts w:asciiTheme="majorBidi" w:hAnsiTheme="majorBidi" w:cstheme="majorBidi"/>
                <w:sz w:val="20"/>
                <w:szCs w:val="20"/>
              </w:rPr>
            </w:pPr>
            <w:r w:rsidRPr="00661748">
              <w:rPr>
                <w:rFonts w:asciiTheme="majorBidi" w:hAnsiTheme="majorBidi" w:cstheme="majorBidi"/>
                <w:sz w:val="20"/>
                <w:szCs w:val="20"/>
              </w:rPr>
              <w:t>Riyadh</w:t>
            </w:r>
          </w:p>
        </w:tc>
        <w:tc>
          <w:tcPr>
            <w:tcW w:w="517" w:type="dxa"/>
            <w:tcBorders>
              <w:top w:val="single" w:sz="4" w:space="0" w:color="auto"/>
              <w:left w:val="single" w:sz="4" w:space="0" w:color="auto"/>
              <w:bottom w:val="single" w:sz="4" w:space="0" w:color="auto"/>
              <w:right w:val="single" w:sz="4" w:space="0" w:color="auto"/>
            </w:tcBorders>
            <w:vAlign w:val="center"/>
            <w:hideMark/>
          </w:tcPr>
          <w:p w14:paraId="43314601" w14:textId="77777777" w:rsidR="00133E5E" w:rsidRPr="00661748" w:rsidRDefault="00133E5E" w:rsidP="00E2011B">
            <w:pPr>
              <w:jc w:val="center"/>
              <w:rPr>
                <w:rFonts w:asciiTheme="majorBidi" w:hAnsiTheme="majorBidi" w:cstheme="majorBidi"/>
                <w:sz w:val="20"/>
                <w:szCs w:val="20"/>
              </w:rPr>
            </w:pPr>
            <w:r w:rsidRPr="00661748">
              <w:rPr>
                <w:rFonts w:asciiTheme="majorBidi" w:hAnsiTheme="majorBidi" w:cstheme="majorBidi"/>
                <w:sz w:val="20"/>
                <w:szCs w:val="20"/>
              </w:rPr>
              <w:t>225</w:t>
            </w:r>
          </w:p>
        </w:tc>
        <w:tc>
          <w:tcPr>
            <w:tcW w:w="574" w:type="dxa"/>
            <w:vMerge w:val="restart"/>
            <w:tcBorders>
              <w:top w:val="single" w:sz="4" w:space="0" w:color="auto"/>
              <w:left w:val="single" w:sz="4" w:space="0" w:color="auto"/>
              <w:right w:val="single" w:sz="4" w:space="0" w:color="auto"/>
            </w:tcBorders>
            <w:vAlign w:val="center"/>
            <w:hideMark/>
          </w:tcPr>
          <w:p w14:paraId="54577BB0" w14:textId="77777777" w:rsidR="00133E5E" w:rsidRPr="00661748" w:rsidRDefault="00133E5E" w:rsidP="00E2011B">
            <w:pPr>
              <w:jc w:val="center"/>
              <w:rPr>
                <w:rFonts w:asciiTheme="majorBidi" w:hAnsiTheme="majorBidi" w:cstheme="majorBidi"/>
                <w:sz w:val="20"/>
                <w:szCs w:val="20"/>
              </w:rPr>
            </w:pPr>
            <w:r w:rsidRPr="00661748">
              <w:rPr>
                <w:rFonts w:asciiTheme="majorBidi" w:hAnsiTheme="majorBidi" w:cstheme="majorBidi"/>
                <w:sz w:val="20"/>
                <w:szCs w:val="20"/>
              </w:rPr>
              <w:t>45.7</w:t>
            </w:r>
          </w:p>
        </w:tc>
        <w:tc>
          <w:tcPr>
            <w:tcW w:w="733" w:type="dxa"/>
            <w:vMerge w:val="restart"/>
            <w:tcBorders>
              <w:top w:val="single" w:sz="4" w:space="0" w:color="auto"/>
              <w:left w:val="single" w:sz="4" w:space="0" w:color="auto"/>
              <w:right w:val="single" w:sz="4" w:space="0" w:color="auto"/>
            </w:tcBorders>
            <w:vAlign w:val="center"/>
            <w:hideMark/>
          </w:tcPr>
          <w:p w14:paraId="3B30FB49" w14:textId="77777777" w:rsidR="00133E5E" w:rsidRPr="00661748" w:rsidRDefault="00133E5E" w:rsidP="00E2011B">
            <w:pPr>
              <w:jc w:val="center"/>
              <w:rPr>
                <w:rFonts w:asciiTheme="majorBidi" w:hAnsiTheme="majorBidi" w:cstheme="majorBidi"/>
                <w:sz w:val="20"/>
                <w:szCs w:val="20"/>
              </w:rPr>
            </w:pPr>
            <w:r w:rsidRPr="00661748">
              <w:rPr>
                <w:rFonts w:asciiTheme="majorBidi" w:hAnsiTheme="majorBidi" w:cstheme="majorBidi"/>
                <w:sz w:val="20"/>
                <w:szCs w:val="20"/>
              </w:rPr>
              <w:t>284</w:t>
            </w:r>
          </w:p>
          <w:p w14:paraId="6124EC05" w14:textId="77777777" w:rsidR="00133E5E" w:rsidRPr="00661748" w:rsidRDefault="00133E5E" w:rsidP="00E2011B">
            <w:pPr>
              <w:jc w:val="center"/>
              <w:rPr>
                <w:rFonts w:asciiTheme="majorBidi" w:hAnsiTheme="majorBidi" w:cstheme="majorBidi"/>
                <w:sz w:val="20"/>
                <w:szCs w:val="20"/>
              </w:rPr>
            </w:pPr>
            <w:r w:rsidRPr="00661748">
              <w:rPr>
                <w:rFonts w:asciiTheme="majorBidi" w:hAnsiTheme="majorBidi" w:cstheme="majorBidi"/>
                <w:sz w:val="20"/>
                <w:szCs w:val="20"/>
              </w:rPr>
              <w:t>71.8%</w:t>
            </w:r>
          </w:p>
        </w:tc>
        <w:tc>
          <w:tcPr>
            <w:tcW w:w="738" w:type="dxa"/>
            <w:vMerge w:val="restart"/>
            <w:tcBorders>
              <w:top w:val="single" w:sz="4" w:space="0" w:color="auto"/>
              <w:left w:val="single" w:sz="4" w:space="0" w:color="auto"/>
              <w:right w:val="single" w:sz="4" w:space="0" w:color="auto"/>
            </w:tcBorders>
            <w:vAlign w:val="center"/>
            <w:hideMark/>
          </w:tcPr>
          <w:p w14:paraId="607F671D" w14:textId="77777777" w:rsidR="00133E5E" w:rsidRPr="00661748" w:rsidRDefault="00133E5E" w:rsidP="00E2011B">
            <w:pPr>
              <w:jc w:val="center"/>
              <w:rPr>
                <w:rFonts w:asciiTheme="majorBidi" w:hAnsiTheme="majorBidi" w:cstheme="majorBidi"/>
                <w:sz w:val="20"/>
                <w:szCs w:val="20"/>
              </w:rPr>
            </w:pPr>
            <w:r w:rsidRPr="00661748">
              <w:rPr>
                <w:rFonts w:asciiTheme="majorBidi" w:hAnsiTheme="majorBidi" w:cstheme="majorBidi"/>
                <w:sz w:val="20"/>
                <w:szCs w:val="20"/>
              </w:rPr>
              <w:t>112</w:t>
            </w:r>
          </w:p>
          <w:p w14:paraId="12A3A193" w14:textId="77777777" w:rsidR="00133E5E" w:rsidRPr="00661748" w:rsidRDefault="00133E5E" w:rsidP="00E2011B">
            <w:pPr>
              <w:jc w:val="center"/>
              <w:rPr>
                <w:rFonts w:asciiTheme="majorBidi" w:hAnsiTheme="majorBidi" w:cstheme="majorBidi"/>
                <w:sz w:val="20"/>
                <w:szCs w:val="20"/>
              </w:rPr>
            </w:pPr>
            <w:r w:rsidRPr="00661748">
              <w:rPr>
                <w:rFonts w:asciiTheme="majorBidi" w:hAnsiTheme="majorBidi" w:cstheme="majorBidi"/>
                <w:sz w:val="20"/>
                <w:szCs w:val="20"/>
              </w:rPr>
              <w:t>28.3%</w:t>
            </w:r>
          </w:p>
        </w:tc>
        <w:tc>
          <w:tcPr>
            <w:tcW w:w="742" w:type="dxa"/>
            <w:vMerge w:val="restart"/>
            <w:tcBorders>
              <w:top w:val="single" w:sz="4" w:space="0" w:color="auto"/>
              <w:left w:val="single" w:sz="4" w:space="0" w:color="auto"/>
              <w:right w:val="single" w:sz="4" w:space="0" w:color="auto"/>
            </w:tcBorders>
            <w:vAlign w:val="center"/>
            <w:hideMark/>
          </w:tcPr>
          <w:p w14:paraId="2A7A364E" w14:textId="77777777" w:rsidR="00133E5E" w:rsidRPr="00661748" w:rsidRDefault="00133E5E" w:rsidP="00E2011B">
            <w:pPr>
              <w:jc w:val="center"/>
              <w:rPr>
                <w:rFonts w:asciiTheme="majorBidi" w:hAnsiTheme="majorBidi" w:cstheme="majorBidi"/>
                <w:sz w:val="20"/>
                <w:szCs w:val="20"/>
              </w:rPr>
            </w:pPr>
            <w:r w:rsidRPr="00661748">
              <w:rPr>
                <w:rFonts w:asciiTheme="majorBidi" w:hAnsiTheme="majorBidi" w:cstheme="majorBidi"/>
                <w:sz w:val="20"/>
                <w:szCs w:val="20"/>
              </w:rPr>
              <w:t>184</w:t>
            </w:r>
          </w:p>
          <w:p w14:paraId="2D822721" w14:textId="77777777" w:rsidR="00133E5E" w:rsidRPr="00661748" w:rsidRDefault="00133E5E" w:rsidP="00E2011B">
            <w:pPr>
              <w:jc w:val="center"/>
              <w:rPr>
                <w:rFonts w:asciiTheme="majorBidi" w:hAnsiTheme="majorBidi" w:cstheme="majorBidi"/>
                <w:sz w:val="20"/>
                <w:szCs w:val="20"/>
              </w:rPr>
            </w:pPr>
            <w:r w:rsidRPr="00661748">
              <w:rPr>
                <w:rFonts w:asciiTheme="majorBidi" w:hAnsiTheme="majorBidi" w:cstheme="majorBidi"/>
                <w:sz w:val="20"/>
                <w:szCs w:val="20"/>
              </w:rPr>
              <w:t>46.5%</w:t>
            </w:r>
          </w:p>
        </w:tc>
        <w:tc>
          <w:tcPr>
            <w:tcW w:w="803" w:type="dxa"/>
            <w:vMerge w:val="restart"/>
            <w:tcBorders>
              <w:top w:val="single" w:sz="4" w:space="0" w:color="auto"/>
              <w:left w:val="single" w:sz="4" w:space="0" w:color="auto"/>
              <w:right w:val="single" w:sz="4" w:space="0" w:color="auto"/>
            </w:tcBorders>
            <w:vAlign w:val="center"/>
            <w:hideMark/>
          </w:tcPr>
          <w:p w14:paraId="7523D9D4" w14:textId="77777777" w:rsidR="00133E5E" w:rsidRPr="00661748" w:rsidRDefault="00133E5E" w:rsidP="00E2011B">
            <w:pPr>
              <w:jc w:val="center"/>
              <w:rPr>
                <w:rFonts w:asciiTheme="majorBidi" w:hAnsiTheme="majorBidi" w:cstheme="majorBidi"/>
                <w:sz w:val="20"/>
                <w:szCs w:val="20"/>
              </w:rPr>
            </w:pPr>
            <w:r w:rsidRPr="00661748">
              <w:rPr>
                <w:rFonts w:asciiTheme="majorBidi" w:hAnsiTheme="majorBidi" w:cstheme="majorBidi"/>
                <w:sz w:val="20"/>
                <w:szCs w:val="20"/>
              </w:rPr>
              <w:t>100</w:t>
            </w:r>
          </w:p>
          <w:p w14:paraId="7B6886BC" w14:textId="77777777" w:rsidR="00133E5E" w:rsidRPr="00661748" w:rsidRDefault="00133E5E" w:rsidP="00E2011B">
            <w:pPr>
              <w:jc w:val="center"/>
              <w:rPr>
                <w:rFonts w:asciiTheme="majorBidi" w:hAnsiTheme="majorBidi" w:cstheme="majorBidi"/>
                <w:sz w:val="20"/>
                <w:szCs w:val="20"/>
              </w:rPr>
            </w:pPr>
            <w:r w:rsidRPr="00661748">
              <w:rPr>
                <w:rFonts w:asciiTheme="majorBidi" w:hAnsiTheme="majorBidi" w:cstheme="majorBidi"/>
                <w:sz w:val="20"/>
                <w:szCs w:val="20"/>
              </w:rPr>
              <w:t>25.3%</w:t>
            </w:r>
          </w:p>
        </w:tc>
        <w:tc>
          <w:tcPr>
            <w:tcW w:w="735" w:type="dxa"/>
            <w:vMerge w:val="restart"/>
            <w:tcBorders>
              <w:top w:val="single" w:sz="4" w:space="0" w:color="auto"/>
              <w:left w:val="single" w:sz="4" w:space="0" w:color="auto"/>
              <w:right w:val="single" w:sz="4" w:space="0" w:color="auto"/>
            </w:tcBorders>
            <w:vAlign w:val="center"/>
            <w:hideMark/>
          </w:tcPr>
          <w:p w14:paraId="7405C9B6" w14:textId="77777777" w:rsidR="00133E5E" w:rsidRPr="00661748" w:rsidRDefault="00133E5E" w:rsidP="00E2011B">
            <w:pPr>
              <w:jc w:val="center"/>
              <w:rPr>
                <w:rFonts w:asciiTheme="majorBidi" w:hAnsiTheme="majorBidi" w:cstheme="majorBidi"/>
                <w:sz w:val="20"/>
                <w:szCs w:val="20"/>
              </w:rPr>
            </w:pPr>
            <w:r w:rsidRPr="00661748">
              <w:rPr>
                <w:rFonts w:asciiTheme="majorBidi" w:hAnsiTheme="majorBidi" w:cstheme="majorBidi"/>
                <w:sz w:val="20"/>
                <w:szCs w:val="20"/>
              </w:rPr>
              <w:t>316</w:t>
            </w:r>
          </w:p>
          <w:p w14:paraId="1D184F38" w14:textId="77777777" w:rsidR="00133E5E" w:rsidRPr="00661748" w:rsidRDefault="00133E5E" w:rsidP="00E2011B">
            <w:pPr>
              <w:jc w:val="center"/>
              <w:rPr>
                <w:rFonts w:asciiTheme="majorBidi" w:hAnsiTheme="majorBidi" w:cstheme="majorBidi"/>
                <w:sz w:val="20"/>
                <w:szCs w:val="20"/>
              </w:rPr>
            </w:pPr>
            <w:r w:rsidRPr="00661748">
              <w:rPr>
                <w:rFonts w:asciiTheme="majorBidi" w:hAnsiTheme="majorBidi" w:cstheme="majorBidi"/>
                <w:sz w:val="20"/>
                <w:szCs w:val="20"/>
              </w:rPr>
              <w:t>79.8%</w:t>
            </w:r>
          </w:p>
        </w:tc>
        <w:tc>
          <w:tcPr>
            <w:tcW w:w="735" w:type="dxa"/>
            <w:vMerge w:val="restart"/>
            <w:tcBorders>
              <w:top w:val="single" w:sz="4" w:space="0" w:color="auto"/>
              <w:left w:val="single" w:sz="4" w:space="0" w:color="auto"/>
              <w:right w:val="single" w:sz="4" w:space="0" w:color="auto"/>
            </w:tcBorders>
            <w:vAlign w:val="center"/>
            <w:hideMark/>
          </w:tcPr>
          <w:p w14:paraId="48A3D3D0" w14:textId="77777777" w:rsidR="00133E5E" w:rsidRPr="00661748" w:rsidRDefault="00133E5E" w:rsidP="00E2011B">
            <w:pPr>
              <w:jc w:val="center"/>
              <w:rPr>
                <w:rFonts w:asciiTheme="majorBidi" w:hAnsiTheme="majorBidi" w:cstheme="majorBidi"/>
                <w:sz w:val="20"/>
                <w:szCs w:val="20"/>
              </w:rPr>
            </w:pPr>
            <w:r w:rsidRPr="00661748">
              <w:rPr>
                <w:rFonts w:asciiTheme="majorBidi" w:hAnsiTheme="majorBidi" w:cstheme="majorBidi"/>
                <w:sz w:val="20"/>
                <w:szCs w:val="20"/>
              </w:rPr>
              <w:t>80</w:t>
            </w:r>
          </w:p>
          <w:p w14:paraId="50019C71" w14:textId="77777777" w:rsidR="00133E5E" w:rsidRPr="00661748" w:rsidRDefault="00133E5E" w:rsidP="00E2011B">
            <w:pPr>
              <w:jc w:val="center"/>
              <w:rPr>
                <w:rFonts w:asciiTheme="majorBidi" w:hAnsiTheme="majorBidi" w:cstheme="majorBidi"/>
                <w:sz w:val="20"/>
                <w:szCs w:val="20"/>
              </w:rPr>
            </w:pPr>
            <w:r w:rsidRPr="00661748">
              <w:rPr>
                <w:rFonts w:asciiTheme="majorBidi" w:hAnsiTheme="majorBidi" w:cstheme="majorBidi"/>
                <w:sz w:val="20"/>
                <w:szCs w:val="20"/>
              </w:rPr>
              <w:t>20.2%</w:t>
            </w:r>
          </w:p>
        </w:tc>
      </w:tr>
      <w:tr w:rsidR="00661748" w:rsidRPr="00661748" w14:paraId="4E020272" w14:textId="77777777" w:rsidTr="00E2011B">
        <w:trPr>
          <w:trHeight w:val="390"/>
        </w:trPr>
        <w:tc>
          <w:tcPr>
            <w:tcW w:w="941" w:type="dxa"/>
            <w:vMerge/>
            <w:tcBorders>
              <w:left w:val="single" w:sz="4" w:space="0" w:color="auto"/>
              <w:bottom w:val="single" w:sz="4" w:space="0" w:color="auto"/>
              <w:right w:val="single" w:sz="4" w:space="0" w:color="auto"/>
            </w:tcBorders>
            <w:vAlign w:val="center"/>
          </w:tcPr>
          <w:p w14:paraId="46AFDA09" w14:textId="77777777" w:rsidR="00133E5E" w:rsidRPr="00661748" w:rsidRDefault="00133E5E" w:rsidP="00E2011B">
            <w:pPr>
              <w:jc w:val="center"/>
              <w:rPr>
                <w:rFonts w:asciiTheme="majorBidi" w:hAnsiTheme="majorBidi" w:cstheme="majorBidi"/>
                <w:sz w:val="20"/>
                <w:szCs w:val="20"/>
              </w:rPr>
            </w:pPr>
          </w:p>
        </w:tc>
        <w:tc>
          <w:tcPr>
            <w:tcW w:w="1005" w:type="dxa"/>
            <w:tcBorders>
              <w:left w:val="single" w:sz="4" w:space="0" w:color="auto"/>
              <w:bottom w:val="single" w:sz="4" w:space="0" w:color="auto"/>
              <w:right w:val="single" w:sz="4" w:space="0" w:color="auto"/>
            </w:tcBorders>
          </w:tcPr>
          <w:p w14:paraId="634C566C" w14:textId="77777777" w:rsidR="00133E5E" w:rsidRPr="00661748" w:rsidRDefault="00133E5E" w:rsidP="00E2011B">
            <w:pPr>
              <w:jc w:val="center"/>
              <w:rPr>
                <w:rFonts w:asciiTheme="majorBidi" w:hAnsiTheme="majorBidi" w:cstheme="majorBidi"/>
                <w:sz w:val="20"/>
                <w:szCs w:val="20"/>
              </w:rPr>
            </w:pPr>
            <w:r w:rsidRPr="00661748">
              <w:rPr>
                <w:rFonts w:asciiTheme="majorBidi" w:hAnsiTheme="majorBidi" w:cstheme="majorBidi"/>
                <w:sz w:val="20"/>
                <w:szCs w:val="20"/>
              </w:rPr>
              <w:t>Kharj</w:t>
            </w:r>
          </w:p>
        </w:tc>
        <w:tc>
          <w:tcPr>
            <w:tcW w:w="517" w:type="dxa"/>
            <w:tcBorders>
              <w:top w:val="single" w:sz="4" w:space="0" w:color="auto"/>
              <w:left w:val="single" w:sz="4" w:space="0" w:color="auto"/>
              <w:bottom w:val="single" w:sz="4" w:space="0" w:color="auto"/>
              <w:right w:val="single" w:sz="4" w:space="0" w:color="auto"/>
            </w:tcBorders>
            <w:vAlign w:val="center"/>
          </w:tcPr>
          <w:p w14:paraId="029C4E32" w14:textId="77777777" w:rsidR="00133E5E" w:rsidRPr="00661748" w:rsidRDefault="00133E5E" w:rsidP="00E2011B">
            <w:pPr>
              <w:jc w:val="center"/>
              <w:rPr>
                <w:rFonts w:asciiTheme="majorBidi" w:hAnsiTheme="majorBidi" w:cstheme="majorBidi"/>
                <w:sz w:val="20"/>
                <w:szCs w:val="20"/>
              </w:rPr>
            </w:pPr>
            <w:r w:rsidRPr="00661748">
              <w:rPr>
                <w:rFonts w:asciiTheme="majorBidi" w:hAnsiTheme="majorBidi" w:cstheme="majorBidi"/>
                <w:sz w:val="20"/>
                <w:szCs w:val="20"/>
              </w:rPr>
              <w:t>171</w:t>
            </w:r>
          </w:p>
        </w:tc>
        <w:tc>
          <w:tcPr>
            <w:tcW w:w="574" w:type="dxa"/>
            <w:vMerge/>
            <w:tcBorders>
              <w:left w:val="single" w:sz="4" w:space="0" w:color="auto"/>
              <w:bottom w:val="single" w:sz="4" w:space="0" w:color="auto"/>
              <w:right w:val="single" w:sz="4" w:space="0" w:color="auto"/>
            </w:tcBorders>
            <w:vAlign w:val="center"/>
          </w:tcPr>
          <w:p w14:paraId="4170894A" w14:textId="77777777" w:rsidR="00133E5E" w:rsidRPr="00661748" w:rsidRDefault="00133E5E" w:rsidP="00E2011B">
            <w:pPr>
              <w:jc w:val="center"/>
              <w:rPr>
                <w:rFonts w:asciiTheme="majorBidi" w:hAnsiTheme="majorBidi" w:cstheme="majorBidi"/>
                <w:sz w:val="20"/>
                <w:szCs w:val="20"/>
              </w:rPr>
            </w:pPr>
          </w:p>
        </w:tc>
        <w:tc>
          <w:tcPr>
            <w:tcW w:w="733" w:type="dxa"/>
            <w:vMerge/>
            <w:tcBorders>
              <w:left w:val="single" w:sz="4" w:space="0" w:color="auto"/>
              <w:bottom w:val="single" w:sz="4" w:space="0" w:color="auto"/>
              <w:right w:val="single" w:sz="4" w:space="0" w:color="auto"/>
            </w:tcBorders>
            <w:vAlign w:val="center"/>
          </w:tcPr>
          <w:p w14:paraId="154FAD69" w14:textId="77777777" w:rsidR="00133E5E" w:rsidRPr="00661748" w:rsidRDefault="00133E5E" w:rsidP="00E2011B">
            <w:pPr>
              <w:jc w:val="center"/>
              <w:rPr>
                <w:rFonts w:asciiTheme="majorBidi" w:hAnsiTheme="majorBidi" w:cstheme="majorBidi"/>
                <w:sz w:val="20"/>
                <w:szCs w:val="20"/>
              </w:rPr>
            </w:pPr>
          </w:p>
        </w:tc>
        <w:tc>
          <w:tcPr>
            <w:tcW w:w="738" w:type="dxa"/>
            <w:vMerge/>
            <w:tcBorders>
              <w:left w:val="single" w:sz="4" w:space="0" w:color="auto"/>
              <w:bottom w:val="single" w:sz="4" w:space="0" w:color="auto"/>
              <w:right w:val="single" w:sz="4" w:space="0" w:color="auto"/>
            </w:tcBorders>
            <w:vAlign w:val="center"/>
          </w:tcPr>
          <w:p w14:paraId="2CBC513D" w14:textId="77777777" w:rsidR="00133E5E" w:rsidRPr="00661748" w:rsidRDefault="00133E5E" w:rsidP="00E2011B">
            <w:pPr>
              <w:jc w:val="center"/>
              <w:rPr>
                <w:rFonts w:asciiTheme="majorBidi" w:hAnsiTheme="majorBidi" w:cstheme="majorBidi"/>
                <w:sz w:val="20"/>
                <w:szCs w:val="20"/>
              </w:rPr>
            </w:pPr>
          </w:p>
        </w:tc>
        <w:tc>
          <w:tcPr>
            <w:tcW w:w="742" w:type="dxa"/>
            <w:vMerge/>
            <w:tcBorders>
              <w:left w:val="single" w:sz="4" w:space="0" w:color="auto"/>
              <w:bottom w:val="single" w:sz="4" w:space="0" w:color="auto"/>
              <w:right w:val="single" w:sz="4" w:space="0" w:color="auto"/>
            </w:tcBorders>
            <w:vAlign w:val="center"/>
          </w:tcPr>
          <w:p w14:paraId="4F855E8F" w14:textId="77777777" w:rsidR="00133E5E" w:rsidRPr="00661748" w:rsidRDefault="00133E5E" w:rsidP="00E2011B">
            <w:pPr>
              <w:jc w:val="center"/>
              <w:rPr>
                <w:rFonts w:asciiTheme="majorBidi" w:hAnsiTheme="majorBidi" w:cstheme="majorBidi"/>
                <w:sz w:val="20"/>
                <w:szCs w:val="20"/>
              </w:rPr>
            </w:pPr>
          </w:p>
        </w:tc>
        <w:tc>
          <w:tcPr>
            <w:tcW w:w="803" w:type="dxa"/>
            <w:vMerge/>
            <w:tcBorders>
              <w:left w:val="single" w:sz="4" w:space="0" w:color="auto"/>
              <w:bottom w:val="single" w:sz="4" w:space="0" w:color="auto"/>
              <w:right w:val="single" w:sz="4" w:space="0" w:color="auto"/>
            </w:tcBorders>
            <w:vAlign w:val="center"/>
          </w:tcPr>
          <w:p w14:paraId="4A898624" w14:textId="77777777" w:rsidR="00133E5E" w:rsidRPr="00661748" w:rsidRDefault="00133E5E" w:rsidP="00E2011B">
            <w:pPr>
              <w:jc w:val="center"/>
              <w:rPr>
                <w:rFonts w:asciiTheme="majorBidi" w:hAnsiTheme="majorBidi" w:cstheme="majorBidi"/>
                <w:sz w:val="20"/>
                <w:szCs w:val="20"/>
              </w:rPr>
            </w:pPr>
          </w:p>
        </w:tc>
        <w:tc>
          <w:tcPr>
            <w:tcW w:w="735" w:type="dxa"/>
            <w:vMerge/>
            <w:tcBorders>
              <w:left w:val="single" w:sz="4" w:space="0" w:color="auto"/>
              <w:bottom w:val="single" w:sz="4" w:space="0" w:color="auto"/>
              <w:right w:val="single" w:sz="4" w:space="0" w:color="auto"/>
            </w:tcBorders>
            <w:vAlign w:val="center"/>
          </w:tcPr>
          <w:p w14:paraId="18EBE607" w14:textId="77777777" w:rsidR="00133E5E" w:rsidRPr="00661748" w:rsidRDefault="00133E5E" w:rsidP="00E2011B">
            <w:pPr>
              <w:jc w:val="center"/>
              <w:rPr>
                <w:rFonts w:asciiTheme="majorBidi" w:hAnsiTheme="majorBidi" w:cstheme="majorBidi"/>
                <w:sz w:val="20"/>
                <w:szCs w:val="20"/>
              </w:rPr>
            </w:pPr>
          </w:p>
        </w:tc>
        <w:tc>
          <w:tcPr>
            <w:tcW w:w="735" w:type="dxa"/>
            <w:vMerge/>
            <w:tcBorders>
              <w:left w:val="single" w:sz="4" w:space="0" w:color="auto"/>
              <w:bottom w:val="single" w:sz="4" w:space="0" w:color="auto"/>
              <w:right w:val="single" w:sz="4" w:space="0" w:color="auto"/>
            </w:tcBorders>
            <w:vAlign w:val="center"/>
          </w:tcPr>
          <w:p w14:paraId="2CE450F1" w14:textId="77777777" w:rsidR="00133E5E" w:rsidRPr="00661748" w:rsidRDefault="00133E5E" w:rsidP="00E2011B">
            <w:pPr>
              <w:jc w:val="center"/>
              <w:rPr>
                <w:rFonts w:asciiTheme="majorBidi" w:hAnsiTheme="majorBidi" w:cstheme="majorBidi"/>
                <w:sz w:val="20"/>
                <w:szCs w:val="20"/>
              </w:rPr>
            </w:pPr>
          </w:p>
        </w:tc>
      </w:tr>
      <w:tr w:rsidR="00661748" w:rsidRPr="00661748" w14:paraId="2F3CCFB7" w14:textId="77777777" w:rsidTr="00E2011B">
        <w:trPr>
          <w:trHeight w:val="390"/>
        </w:trPr>
        <w:tc>
          <w:tcPr>
            <w:tcW w:w="941" w:type="dxa"/>
            <w:vMerge w:val="restart"/>
            <w:tcBorders>
              <w:top w:val="single" w:sz="4" w:space="0" w:color="auto"/>
              <w:left w:val="single" w:sz="4" w:space="0" w:color="auto"/>
              <w:right w:val="single" w:sz="4" w:space="0" w:color="auto"/>
            </w:tcBorders>
            <w:vAlign w:val="center"/>
            <w:hideMark/>
          </w:tcPr>
          <w:p w14:paraId="3E24A189" w14:textId="77777777" w:rsidR="00133E5E" w:rsidRPr="00661748" w:rsidRDefault="00133E5E" w:rsidP="00E2011B">
            <w:pPr>
              <w:jc w:val="center"/>
              <w:rPr>
                <w:rFonts w:asciiTheme="majorBidi" w:hAnsiTheme="majorBidi" w:cstheme="majorBidi"/>
                <w:sz w:val="20"/>
                <w:szCs w:val="20"/>
              </w:rPr>
            </w:pPr>
            <w:r w:rsidRPr="00661748">
              <w:rPr>
                <w:rFonts w:asciiTheme="majorBidi" w:hAnsiTheme="majorBidi" w:cstheme="majorBidi"/>
                <w:sz w:val="20"/>
                <w:szCs w:val="20"/>
              </w:rPr>
              <w:t>Eastern</w:t>
            </w:r>
          </w:p>
        </w:tc>
        <w:tc>
          <w:tcPr>
            <w:tcW w:w="1005" w:type="dxa"/>
            <w:tcBorders>
              <w:top w:val="single" w:sz="4" w:space="0" w:color="auto"/>
              <w:left w:val="single" w:sz="4" w:space="0" w:color="auto"/>
              <w:bottom w:val="single" w:sz="4" w:space="0" w:color="auto"/>
              <w:right w:val="single" w:sz="4" w:space="0" w:color="auto"/>
            </w:tcBorders>
          </w:tcPr>
          <w:p w14:paraId="1E55E19C" w14:textId="77777777" w:rsidR="00133E5E" w:rsidRPr="00661748" w:rsidRDefault="00133E5E" w:rsidP="00E2011B">
            <w:pPr>
              <w:jc w:val="center"/>
              <w:rPr>
                <w:rFonts w:asciiTheme="majorBidi" w:hAnsiTheme="majorBidi" w:cstheme="majorBidi"/>
                <w:sz w:val="20"/>
                <w:szCs w:val="20"/>
              </w:rPr>
            </w:pPr>
            <w:r w:rsidRPr="00661748">
              <w:rPr>
                <w:rFonts w:asciiTheme="majorBidi" w:hAnsiTheme="majorBidi" w:cstheme="majorBidi"/>
                <w:sz w:val="20"/>
                <w:szCs w:val="20"/>
              </w:rPr>
              <w:t>Dammam</w:t>
            </w:r>
          </w:p>
        </w:tc>
        <w:tc>
          <w:tcPr>
            <w:tcW w:w="517" w:type="dxa"/>
            <w:tcBorders>
              <w:top w:val="single" w:sz="4" w:space="0" w:color="auto"/>
              <w:left w:val="single" w:sz="4" w:space="0" w:color="auto"/>
              <w:right w:val="single" w:sz="4" w:space="0" w:color="auto"/>
            </w:tcBorders>
            <w:vAlign w:val="center"/>
            <w:hideMark/>
          </w:tcPr>
          <w:p w14:paraId="5FBCD32B" w14:textId="77777777" w:rsidR="00133E5E" w:rsidRPr="00661748" w:rsidRDefault="00133E5E" w:rsidP="00E2011B">
            <w:pPr>
              <w:jc w:val="center"/>
              <w:rPr>
                <w:rFonts w:asciiTheme="majorBidi" w:hAnsiTheme="majorBidi" w:cstheme="majorBidi"/>
                <w:sz w:val="20"/>
                <w:szCs w:val="20"/>
              </w:rPr>
            </w:pPr>
            <w:r w:rsidRPr="00661748">
              <w:rPr>
                <w:rFonts w:asciiTheme="majorBidi" w:hAnsiTheme="majorBidi" w:cstheme="majorBidi"/>
                <w:sz w:val="20"/>
                <w:szCs w:val="20"/>
              </w:rPr>
              <w:t>34</w:t>
            </w:r>
          </w:p>
        </w:tc>
        <w:tc>
          <w:tcPr>
            <w:tcW w:w="574" w:type="dxa"/>
            <w:vMerge w:val="restart"/>
            <w:tcBorders>
              <w:top w:val="single" w:sz="4" w:space="0" w:color="auto"/>
              <w:left w:val="single" w:sz="4" w:space="0" w:color="auto"/>
              <w:right w:val="single" w:sz="4" w:space="0" w:color="auto"/>
            </w:tcBorders>
            <w:vAlign w:val="center"/>
            <w:hideMark/>
          </w:tcPr>
          <w:p w14:paraId="69FE0CFC" w14:textId="77777777" w:rsidR="00133E5E" w:rsidRPr="00661748" w:rsidRDefault="00133E5E" w:rsidP="00E2011B">
            <w:pPr>
              <w:jc w:val="center"/>
              <w:rPr>
                <w:rFonts w:asciiTheme="majorBidi" w:hAnsiTheme="majorBidi" w:cstheme="majorBidi"/>
                <w:sz w:val="20"/>
                <w:szCs w:val="20"/>
              </w:rPr>
            </w:pPr>
            <w:r w:rsidRPr="00661748">
              <w:rPr>
                <w:rFonts w:asciiTheme="majorBidi" w:hAnsiTheme="majorBidi" w:cstheme="majorBidi"/>
                <w:sz w:val="20"/>
                <w:szCs w:val="20"/>
              </w:rPr>
              <w:t>6.5</w:t>
            </w:r>
          </w:p>
        </w:tc>
        <w:tc>
          <w:tcPr>
            <w:tcW w:w="733" w:type="dxa"/>
            <w:vMerge w:val="restart"/>
            <w:tcBorders>
              <w:top w:val="single" w:sz="4" w:space="0" w:color="auto"/>
              <w:left w:val="single" w:sz="4" w:space="0" w:color="auto"/>
              <w:right w:val="single" w:sz="4" w:space="0" w:color="auto"/>
            </w:tcBorders>
            <w:vAlign w:val="center"/>
            <w:hideMark/>
          </w:tcPr>
          <w:p w14:paraId="5244FCC2" w14:textId="77777777" w:rsidR="00133E5E" w:rsidRPr="00661748" w:rsidRDefault="00133E5E" w:rsidP="00E2011B">
            <w:pPr>
              <w:jc w:val="center"/>
              <w:rPr>
                <w:rFonts w:asciiTheme="majorBidi" w:hAnsiTheme="majorBidi" w:cstheme="majorBidi"/>
                <w:sz w:val="20"/>
                <w:szCs w:val="20"/>
              </w:rPr>
            </w:pPr>
            <w:r w:rsidRPr="00661748">
              <w:rPr>
                <w:rFonts w:asciiTheme="majorBidi" w:hAnsiTheme="majorBidi" w:cstheme="majorBidi"/>
                <w:sz w:val="20"/>
                <w:szCs w:val="20"/>
              </w:rPr>
              <w:t>33</w:t>
            </w:r>
          </w:p>
          <w:p w14:paraId="3BA176D1" w14:textId="77777777" w:rsidR="00133E5E" w:rsidRPr="00661748" w:rsidRDefault="00133E5E" w:rsidP="00E2011B">
            <w:pPr>
              <w:jc w:val="center"/>
              <w:rPr>
                <w:rFonts w:asciiTheme="majorBidi" w:hAnsiTheme="majorBidi" w:cstheme="majorBidi"/>
                <w:sz w:val="20"/>
                <w:szCs w:val="20"/>
              </w:rPr>
            </w:pPr>
            <w:r w:rsidRPr="00661748">
              <w:rPr>
                <w:rFonts w:asciiTheme="majorBidi" w:hAnsiTheme="majorBidi" w:cstheme="majorBidi"/>
                <w:sz w:val="20"/>
                <w:szCs w:val="20"/>
              </w:rPr>
              <w:t>58.9%</w:t>
            </w:r>
          </w:p>
        </w:tc>
        <w:tc>
          <w:tcPr>
            <w:tcW w:w="738" w:type="dxa"/>
            <w:vMerge w:val="restart"/>
            <w:tcBorders>
              <w:top w:val="single" w:sz="4" w:space="0" w:color="auto"/>
              <w:left w:val="single" w:sz="4" w:space="0" w:color="auto"/>
              <w:right w:val="single" w:sz="4" w:space="0" w:color="auto"/>
            </w:tcBorders>
            <w:vAlign w:val="center"/>
            <w:hideMark/>
          </w:tcPr>
          <w:p w14:paraId="3C580FAF" w14:textId="77777777" w:rsidR="00133E5E" w:rsidRPr="00661748" w:rsidRDefault="00133E5E" w:rsidP="00E2011B">
            <w:pPr>
              <w:jc w:val="center"/>
              <w:rPr>
                <w:rFonts w:asciiTheme="majorBidi" w:hAnsiTheme="majorBidi" w:cstheme="majorBidi"/>
                <w:sz w:val="20"/>
                <w:szCs w:val="20"/>
              </w:rPr>
            </w:pPr>
            <w:r w:rsidRPr="00661748">
              <w:rPr>
                <w:rFonts w:asciiTheme="majorBidi" w:hAnsiTheme="majorBidi" w:cstheme="majorBidi"/>
                <w:sz w:val="20"/>
                <w:szCs w:val="20"/>
              </w:rPr>
              <w:t>23</w:t>
            </w:r>
          </w:p>
          <w:p w14:paraId="195E8BA9" w14:textId="77777777" w:rsidR="00133E5E" w:rsidRPr="00661748" w:rsidRDefault="00133E5E" w:rsidP="00E2011B">
            <w:pPr>
              <w:jc w:val="center"/>
              <w:rPr>
                <w:rFonts w:asciiTheme="majorBidi" w:hAnsiTheme="majorBidi" w:cstheme="majorBidi"/>
                <w:sz w:val="20"/>
                <w:szCs w:val="20"/>
              </w:rPr>
            </w:pPr>
            <w:r w:rsidRPr="00661748">
              <w:rPr>
                <w:rFonts w:asciiTheme="majorBidi" w:hAnsiTheme="majorBidi" w:cstheme="majorBidi"/>
                <w:sz w:val="20"/>
                <w:szCs w:val="20"/>
              </w:rPr>
              <w:t>41.1%</w:t>
            </w:r>
          </w:p>
        </w:tc>
        <w:tc>
          <w:tcPr>
            <w:tcW w:w="742" w:type="dxa"/>
            <w:vMerge w:val="restart"/>
            <w:tcBorders>
              <w:top w:val="single" w:sz="4" w:space="0" w:color="auto"/>
              <w:left w:val="single" w:sz="4" w:space="0" w:color="auto"/>
              <w:right w:val="single" w:sz="4" w:space="0" w:color="auto"/>
            </w:tcBorders>
            <w:vAlign w:val="center"/>
            <w:hideMark/>
          </w:tcPr>
          <w:p w14:paraId="5B209920" w14:textId="77777777" w:rsidR="00133E5E" w:rsidRPr="00661748" w:rsidRDefault="00133E5E" w:rsidP="00E2011B">
            <w:pPr>
              <w:jc w:val="center"/>
              <w:rPr>
                <w:rFonts w:asciiTheme="majorBidi" w:hAnsiTheme="majorBidi" w:cstheme="majorBidi"/>
                <w:sz w:val="20"/>
                <w:szCs w:val="20"/>
              </w:rPr>
            </w:pPr>
            <w:r w:rsidRPr="00661748">
              <w:rPr>
                <w:rFonts w:asciiTheme="majorBidi" w:hAnsiTheme="majorBidi" w:cstheme="majorBidi"/>
                <w:sz w:val="20"/>
                <w:szCs w:val="20"/>
              </w:rPr>
              <w:t>20</w:t>
            </w:r>
          </w:p>
          <w:p w14:paraId="0C9F4C73" w14:textId="77777777" w:rsidR="00133E5E" w:rsidRPr="00661748" w:rsidRDefault="00133E5E" w:rsidP="00E2011B">
            <w:pPr>
              <w:jc w:val="center"/>
              <w:rPr>
                <w:rFonts w:asciiTheme="majorBidi" w:hAnsiTheme="majorBidi" w:cstheme="majorBidi"/>
                <w:sz w:val="20"/>
                <w:szCs w:val="20"/>
              </w:rPr>
            </w:pPr>
            <w:r w:rsidRPr="00661748">
              <w:rPr>
                <w:rFonts w:asciiTheme="majorBidi" w:hAnsiTheme="majorBidi" w:cstheme="majorBidi"/>
                <w:sz w:val="20"/>
                <w:szCs w:val="20"/>
              </w:rPr>
              <w:t>35.7%</w:t>
            </w:r>
          </w:p>
        </w:tc>
        <w:tc>
          <w:tcPr>
            <w:tcW w:w="803" w:type="dxa"/>
            <w:vMerge w:val="restart"/>
            <w:tcBorders>
              <w:top w:val="single" w:sz="4" w:space="0" w:color="auto"/>
              <w:left w:val="single" w:sz="4" w:space="0" w:color="auto"/>
              <w:right w:val="single" w:sz="4" w:space="0" w:color="auto"/>
            </w:tcBorders>
            <w:vAlign w:val="center"/>
            <w:hideMark/>
          </w:tcPr>
          <w:p w14:paraId="564499DD" w14:textId="77777777" w:rsidR="00133E5E" w:rsidRPr="00661748" w:rsidRDefault="00133E5E" w:rsidP="00E2011B">
            <w:pPr>
              <w:jc w:val="center"/>
              <w:rPr>
                <w:rFonts w:asciiTheme="majorBidi" w:hAnsiTheme="majorBidi" w:cstheme="majorBidi"/>
                <w:sz w:val="20"/>
                <w:szCs w:val="20"/>
              </w:rPr>
            </w:pPr>
            <w:r w:rsidRPr="00661748">
              <w:rPr>
                <w:rFonts w:asciiTheme="majorBidi" w:hAnsiTheme="majorBidi" w:cstheme="majorBidi"/>
                <w:sz w:val="20"/>
                <w:szCs w:val="20"/>
              </w:rPr>
              <w:t>13</w:t>
            </w:r>
          </w:p>
          <w:p w14:paraId="20CF9512" w14:textId="77777777" w:rsidR="00133E5E" w:rsidRPr="00661748" w:rsidRDefault="00133E5E" w:rsidP="00E2011B">
            <w:pPr>
              <w:jc w:val="center"/>
              <w:rPr>
                <w:rFonts w:asciiTheme="majorBidi" w:hAnsiTheme="majorBidi" w:cstheme="majorBidi"/>
                <w:sz w:val="20"/>
                <w:szCs w:val="20"/>
              </w:rPr>
            </w:pPr>
            <w:r w:rsidRPr="00661748">
              <w:rPr>
                <w:rFonts w:asciiTheme="majorBidi" w:hAnsiTheme="majorBidi" w:cstheme="majorBidi"/>
                <w:sz w:val="20"/>
                <w:szCs w:val="20"/>
              </w:rPr>
              <w:t>23.2%</w:t>
            </w:r>
          </w:p>
        </w:tc>
        <w:tc>
          <w:tcPr>
            <w:tcW w:w="735" w:type="dxa"/>
            <w:vMerge w:val="restart"/>
            <w:tcBorders>
              <w:top w:val="single" w:sz="4" w:space="0" w:color="auto"/>
              <w:left w:val="single" w:sz="4" w:space="0" w:color="auto"/>
              <w:right w:val="single" w:sz="4" w:space="0" w:color="auto"/>
            </w:tcBorders>
            <w:vAlign w:val="center"/>
            <w:hideMark/>
          </w:tcPr>
          <w:p w14:paraId="56968896" w14:textId="77777777" w:rsidR="00133E5E" w:rsidRPr="00661748" w:rsidRDefault="00133E5E" w:rsidP="00E2011B">
            <w:pPr>
              <w:jc w:val="center"/>
              <w:rPr>
                <w:rFonts w:asciiTheme="majorBidi" w:hAnsiTheme="majorBidi" w:cstheme="majorBidi"/>
                <w:sz w:val="20"/>
                <w:szCs w:val="20"/>
              </w:rPr>
            </w:pPr>
            <w:r w:rsidRPr="00661748">
              <w:rPr>
                <w:rFonts w:asciiTheme="majorBidi" w:hAnsiTheme="majorBidi" w:cstheme="majorBidi"/>
                <w:sz w:val="20"/>
                <w:szCs w:val="20"/>
              </w:rPr>
              <w:t>50</w:t>
            </w:r>
          </w:p>
          <w:p w14:paraId="6802D368" w14:textId="77777777" w:rsidR="00133E5E" w:rsidRPr="00661748" w:rsidRDefault="00133E5E" w:rsidP="00E2011B">
            <w:pPr>
              <w:jc w:val="center"/>
              <w:rPr>
                <w:rFonts w:asciiTheme="majorBidi" w:hAnsiTheme="majorBidi" w:cstheme="majorBidi"/>
                <w:sz w:val="20"/>
                <w:szCs w:val="20"/>
              </w:rPr>
            </w:pPr>
            <w:r w:rsidRPr="00661748">
              <w:rPr>
                <w:rFonts w:asciiTheme="majorBidi" w:hAnsiTheme="majorBidi" w:cstheme="majorBidi"/>
                <w:sz w:val="20"/>
                <w:szCs w:val="20"/>
              </w:rPr>
              <w:t>89.3%</w:t>
            </w:r>
          </w:p>
        </w:tc>
        <w:tc>
          <w:tcPr>
            <w:tcW w:w="735" w:type="dxa"/>
            <w:vMerge w:val="restart"/>
            <w:tcBorders>
              <w:top w:val="single" w:sz="4" w:space="0" w:color="auto"/>
              <w:left w:val="single" w:sz="4" w:space="0" w:color="auto"/>
              <w:right w:val="single" w:sz="4" w:space="0" w:color="auto"/>
            </w:tcBorders>
            <w:vAlign w:val="center"/>
            <w:hideMark/>
          </w:tcPr>
          <w:p w14:paraId="4F7532B8" w14:textId="77777777" w:rsidR="00133E5E" w:rsidRPr="00661748" w:rsidRDefault="00133E5E" w:rsidP="00E2011B">
            <w:pPr>
              <w:jc w:val="center"/>
              <w:rPr>
                <w:rFonts w:asciiTheme="majorBidi" w:hAnsiTheme="majorBidi" w:cstheme="majorBidi"/>
                <w:sz w:val="20"/>
                <w:szCs w:val="20"/>
              </w:rPr>
            </w:pPr>
            <w:r w:rsidRPr="00661748">
              <w:rPr>
                <w:rFonts w:asciiTheme="majorBidi" w:hAnsiTheme="majorBidi" w:cstheme="majorBidi"/>
                <w:sz w:val="20"/>
                <w:szCs w:val="20"/>
              </w:rPr>
              <w:t>6</w:t>
            </w:r>
          </w:p>
          <w:p w14:paraId="5E2792EF" w14:textId="77777777" w:rsidR="00133E5E" w:rsidRPr="00661748" w:rsidRDefault="00133E5E" w:rsidP="00E2011B">
            <w:pPr>
              <w:jc w:val="center"/>
              <w:rPr>
                <w:rFonts w:asciiTheme="majorBidi" w:hAnsiTheme="majorBidi" w:cstheme="majorBidi"/>
                <w:sz w:val="20"/>
                <w:szCs w:val="20"/>
              </w:rPr>
            </w:pPr>
            <w:r w:rsidRPr="00661748">
              <w:rPr>
                <w:rFonts w:asciiTheme="majorBidi" w:hAnsiTheme="majorBidi" w:cstheme="majorBidi"/>
                <w:sz w:val="20"/>
                <w:szCs w:val="20"/>
              </w:rPr>
              <w:t>10.7%</w:t>
            </w:r>
          </w:p>
        </w:tc>
      </w:tr>
      <w:tr w:rsidR="00661748" w:rsidRPr="00661748" w14:paraId="0CD4449E" w14:textId="77777777" w:rsidTr="00E2011B">
        <w:trPr>
          <w:trHeight w:val="390"/>
        </w:trPr>
        <w:tc>
          <w:tcPr>
            <w:tcW w:w="941" w:type="dxa"/>
            <w:vMerge/>
            <w:tcBorders>
              <w:left w:val="single" w:sz="4" w:space="0" w:color="auto"/>
              <w:bottom w:val="single" w:sz="4" w:space="0" w:color="auto"/>
              <w:right w:val="single" w:sz="4" w:space="0" w:color="auto"/>
            </w:tcBorders>
            <w:vAlign w:val="center"/>
          </w:tcPr>
          <w:p w14:paraId="4AF960BE" w14:textId="77777777" w:rsidR="00133E5E" w:rsidRPr="00661748" w:rsidRDefault="00133E5E" w:rsidP="00E2011B">
            <w:pPr>
              <w:jc w:val="center"/>
              <w:rPr>
                <w:rFonts w:asciiTheme="majorBidi" w:hAnsiTheme="majorBidi" w:cstheme="majorBidi"/>
                <w:sz w:val="20"/>
                <w:szCs w:val="20"/>
              </w:rPr>
            </w:pPr>
          </w:p>
        </w:tc>
        <w:tc>
          <w:tcPr>
            <w:tcW w:w="1005" w:type="dxa"/>
            <w:tcBorders>
              <w:top w:val="single" w:sz="4" w:space="0" w:color="auto"/>
              <w:left w:val="single" w:sz="4" w:space="0" w:color="auto"/>
              <w:bottom w:val="single" w:sz="4" w:space="0" w:color="auto"/>
              <w:right w:val="single" w:sz="4" w:space="0" w:color="auto"/>
            </w:tcBorders>
          </w:tcPr>
          <w:p w14:paraId="5C013AE1" w14:textId="77777777" w:rsidR="00133E5E" w:rsidRPr="00661748" w:rsidRDefault="00133E5E" w:rsidP="00E2011B">
            <w:pPr>
              <w:jc w:val="center"/>
              <w:rPr>
                <w:rFonts w:asciiTheme="majorBidi" w:hAnsiTheme="majorBidi" w:cstheme="majorBidi"/>
                <w:sz w:val="20"/>
                <w:szCs w:val="20"/>
              </w:rPr>
            </w:pPr>
            <w:r w:rsidRPr="00661748">
              <w:rPr>
                <w:rFonts w:asciiTheme="majorBidi" w:hAnsiTheme="majorBidi" w:cstheme="majorBidi"/>
                <w:sz w:val="20"/>
                <w:szCs w:val="20"/>
              </w:rPr>
              <w:t>Khobar</w:t>
            </w:r>
          </w:p>
        </w:tc>
        <w:tc>
          <w:tcPr>
            <w:tcW w:w="517" w:type="dxa"/>
            <w:tcBorders>
              <w:left w:val="single" w:sz="4" w:space="0" w:color="auto"/>
              <w:bottom w:val="single" w:sz="4" w:space="0" w:color="auto"/>
              <w:right w:val="single" w:sz="4" w:space="0" w:color="auto"/>
            </w:tcBorders>
            <w:vAlign w:val="center"/>
          </w:tcPr>
          <w:p w14:paraId="363CAC1F" w14:textId="77777777" w:rsidR="00133E5E" w:rsidRPr="00661748" w:rsidRDefault="00133E5E" w:rsidP="00E2011B">
            <w:pPr>
              <w:jc w:val="center"/>
              <w:rPr>
                <w:rFonts w:asciiTheme="majorBidi" w:hAnsiTheme="majorBidi" w:cstheme="majorBidi"/>
                <w:sz w:val="20"/>
                <w:szCs w:val="20"/>
              </w:rPr>
            </w:pPr>
            <w:r w:rsidRPr="00661748">
              <w:rPr>
                <w:rFonts w:asciiTheme="majorBidi" w:hAnsiTheme="majorBidi" w:cstheme="majorBidi"/>
                <w:sz w:val="20"/>
                <w:szCs w:val="20"/>
              </w:rPr>
              <w:t>22</w:t>
            </w:r>
          </w:p>
        </w:tc>
        <w:tc>
          <w:tcPr>
            <w:tcW w:w="574" w:type="dxa"/>
            <w:vMerge/>
            <w:tcBorders>
              <w:left w:val="single" w:sz="4" w:space="0" w:color="auto"/>
              <w:bottom w:val="single" w:sz="4" w:space="0" w:color="auto"/>
              <w:right w:val="single" w:sz="4" w:space="0" w:color="auto"/>
            </w:tcBorders>
            <w:vAlign w:val="center"/>
          </w:tcPr>
          <w:p w14:paraId="50A3E7B2" w14:textId="77777777" w:rsidR="00133E5E" w:rsidRPr="00661748" w:rsidRDefault="00133E5E" w:rsidP="00E2011B">
            <w:pPr>
              <w:jc w:val="center"/>
              <w:rPr>
                <w:rFonts w:asciiTheme="majorBidi" w:hAnsiTheme="majorBidi" w:cstheme="majorBidi"/>
                <w:sz w:val="20"/>
                <w:szCs w:val="20"/>
              </w:rPr>
            </w:pPr>
          </w:p>
        </w:tc>
        <w:tc>
          <w:tcPr>
            <w:tcW w:w="733" w:type="dxa"/>
            <w:vMerge/>
            <w:tcBorders>
              <w:left w:val="single" w:sz="4" w:space="0" w:color="auto"/>
              <w:bottom w:val="single" w:sz="4" w:space="0" w:color="auto"/>
              <w:right w:val="single" w:sz="4" w:space="0" w:color="auto"/>
            </w:tcBorders>
            <w:vAlign w:val="center"/>
          </w:tcPr>
          <w:p w14:paraId="3AFC679D" w14:textId="77777777" w:rsidR="00133E5E" w:rsidRPr="00661748" w:rsidRDefault="00133E5E" w:rsidP="00E2011B">
            <w:pPr>
              <w:jc w:val="center"/>
              <w:rPr>
                <w:rFonts w:asciiTheme="majorBidi" w:hAnsiTheme="majorBidi" w:cstheme="majorBidi"/>
                <w:sz w:val="20"/>
                <w:szCs w:val="20"/>
              </w:rPr>
            </w:pPr>
          </w:p>
        </w:tc>
        <w:tc>
          <w:tcPr>
            <w:tcW w:w="738" w:type="dxa"/>
            <w:vMerge/>
            <w:tcBorders>
              <w:left w:val="single" w:sz="4" w:space="0" w:color="auto"/>
              <w:bottom w:val="single" w:sz="4" w:space="0" w:color="auto"/>
              <w:right w:val="single" w:sz="4" w:space="0" w:color="auto"/>
            </w:tcBorders>
            <w:vAlign w:val="center"/>
          </w:tcPr>
          <w:p w14:paraId="001FC49C" w14:textId="77777777" w:rsidR="00133E5E" w:rsidRPr="00661748" w:rsidRDefault="00133E5E" w:rsidP="00E2011B">
            <w:pPr>
              <w:jc w:val="center"/>
              <w:rPr>
                <w:rFonts w:asciiTheme="majorBidi" w:hAnsiTheme="majorBidi" w:cstheme="majorBidi"/>
                <w:sz w:val="20"/>
                <w:szCs w:val="20"/>
              </w:rPr>
            </w:pPr>
          </w:p>
        </w:tc>
        <w:tc>
          <w:tcPr>
            <w:tcW w:w="742" w:type="dxa"/>
            <w:vMerge/>
            <w:tcBorders>
              <w:left w:val="single" w:sz="4" w:space="0" w:color="auto"/>
              <w:bottom w:val="single" w:sz="4" w:space="0" w:color="auto"/>
              <w:right w:val="single" w:sz="4" w:space="0" w:color="auto"/>
            </w:tcBorders>
            <w:vAlign w:val="center"/>
          </w:tcPr>
          <w:p w14:paraId="5DC64E97" w14:textId="77777777" w:rsidR="00133E5E" w:rsidRPr="00661748" w:rsidRDefault="00133E5E" w:rsidP="00E2011B">
            <w:pPr>
              <w:jc w:val="center"/>
              <w:rPr>
                <w:rFonts w:asciiTheme="majorBidi" w:hAnsiTheme="majorBidi" w:cstheme="majorBidi"/>
                <w:sz w:val="20"/>
                <w:szCs w:val="20"/>
              </w:rPr>
            </w:pPr>
          </w:p>
        </w:tc>
        <w:tc>
          <w:tcPr>
            <w:tcW w:w="803" w:type="dxa"/>
            <w:vMerge/>
            <w:tcBorders>
              <w:left w:val="single" w:sz="4" w:space="0" w:color="auto"/>
              <w:bottom w:val="single" w:sz="4" w:space="0" w:color="auto"/>
              <w:right w:val="single" w:sz="4" w:space="0" w:color="auto"/>
            </w:tcBorders>
            <w:vAlign w:val="center"/>
          </w:tcPr>
          <w:p w14:paraId="1BC1E05C" w14:textId="77777777" w:rsidR="00133E5E" w:rsidRPr="00661748" w:rsidRDefault="00133E5E" w:rsidP="00E2011B">
            <w:pPr>
              <w:jc w:val="center"/>
              <w:rPr>
                <w:rFonts w:asciiTheme="majorBidi" w:hAnsiTheme="majorBidi" w:cstheme="majorBidi"/>
                <w:sz w:val="20"/>
                <w:szCs w:val="20"/>
              </w:rPr>
            </w:pPr>
          </w:p>
        </w:tc>
        <w:tc>
          <w:tcPr>
            <w:tcW w:w="735" w:type="dxa"/>
            <w:vMerge/>
            <w:tcBorders>
              <w:left w:val="single" w:sz="4" w:space="0" w:color="auto"/>
              <w:bottom w:val="single" w:sz="4" w:space="0" w:color="auto"/>
              <w:right w:val="single" w:sz="4" w:space="0" w:color="auto"/>
            </w:tcBorders>
            <w:vAlign w:val="center"/>
          </w:tcPr>
          <w:p w14:paraId="77C8E1B1" w14:textId="77777777" w:rsidR="00133E5E" w:rsidRPr="00661748" w:rsidRDefault="00133E5E" w:rsidP="00E2011B">
            <w:pPr>
              <w:jc w:val="center"/>
              <w:rPr>
                <w:rFonts w:asciiTheme="majorBidi" w:hAnsiTheme="majorBidi" w:cstheme="majorBidi"/>
                <w:sz w:val="20"/>
                <w:szCs w:val="20"/>
              </w:rPr>
            </w:pPr>
          </w:p>
        </w:tc>
        <w:tc>
          <w:tcPr>
            <w:tcW w:w="735" w:type="dxa"/>
            <w:vMerge/>
            <w:tcBorders>
              <w:left w:val="single" w:sz="4" w:space="0" w:color="auto"/>
              <w:bottom w:val="single" w:sz="4" w:space="0" w:color="auto"/>
              <w:right w:val="single" w:sz="4" w:space="0" w:color="auto"/>
            </w:tcBorders>
            <w:vAlign w:val="center"/>
          </w:tcPr>
          <w:p w14:paraId="70872CF2" w14:textId="77777777" w:rsidR="00133E5E" w:rsidRPr="00661748" w:rsidRDefault="00133E5E" w:rsidP="00E2011B">
            <w:pPr>
              <w:jc w:val="center"/>
              <w:rPr>
                <w:rFonts w:asciiTheme="majorBidi" w:hAnsiTheme="majorBidi" w:cstheme="majorBidi"/>
                <w:sz w:val="20"/>
                <w:szCs w:val="20"/>
              </w:rPr>
            </w:pPr>
          </w:p>
        </w:tc>
      </w:tr>
      <w:tr w:rsidR="00661748" w:rsidRPr="00661748" w14:paraId="70F763F5" w14:textId="77777777" w:rsidTr="00E2011B">
        <w:trPr>
          <w:trHeight w:val="390"/>
        </w:trPr>
        <w:tc>
          <w:tcPr>
            <w:tcW w:w="941" w:type="dxa"/>
            <w:vMerge w:val="restart"/>
            <w:tcBorders>
              <w:top w:val="single" w:sz="4" w:space="0" w:color="auto"/>
              <w:left w:val="single" w:sz="4" w:space="0" w:color="auto"/>
              <w:right w:val="single" w:sz="4" w:space="0" w:color="auto"/>
            </w:tcBorders>
            <w:vAlign w:val="center"/>
            <w:hideMark/>
          </w:tcPr>
          <w:p w14:paraId="465908E3" w14:textId="77777777" w:rsidR="00133E5E" w:rsidRPr="00661748" w:rsidRDefault="00133E5E" w:rsidP="00E2011B">
            <w:pPr>
              <w:jc w:val="center"/>
              <w:rPr>
                <w:rFonts w:asciiTheme="majorBidi" w:hAnsiTheme="majorBidi" w:cstheme="majorBidi"/>
                <w:sz w:val="20"/>
                <w:szCs w:val="20"/>
              </w:rPr>
            </w:pPr>
            <w:r w:rsidRPr="00661748">
              <w:rPr>
                <w:rFonts w:asciiTheme="majorBidi" w:hAnsiTheme="majorBidi" w:cstheme="majorBidi"/>
                <w:sz w:val="20"/>
                <w:szCs w:val="20"/>
              </w:rPr>
              <w:t>Northern</w:t>
            </w:r>
          </w:p>
        </w:tc>
        <w:tc>
          <w:tcPr>
            <w:tcW w:w="1005" w:type="dxa"/>
            <w:tcBorders>
              <w:top w:val="single" w:sz="4" w:space="0" w:color="auto"/>
              <w:left w:val="single" w:sz="4" w:space="0" w:color="auto"/>
              <w:bottom w:val="single" w:sz="4" w:space="0" w:color="auto"/>
              <w:right w:val="single" w:sz="4" w:space="0" w:color="auto"/>
            </w:tcBorders>
          </w:tcPr>
          <w:p w14:paraId="60B6BBBD" w14:textId="77777777" w:rsidR="00133E5E" w:rsidRPr="00661748" w:rsidRDefault="00133E5E" w:rsidP="00E2011B">
            <w:pPr>
              <w:jc w:val="center"/>
              <w:rPr>
                <w:rFonts w:asciiTheme="majorBidi" w:hAnsiTheme="majorBidi" w:cstheme="majorBidi"/>
                <w:sz w:val="20"/>
                <w:szCs w:val="20"/>
              </w:rPr>
            </w:pPr>
            <w:r w:rsidRPr="00661748">
              <w:rPr>
                <w:rFonts w:asciiTheme="majorBidi" w:hAnsiTheme="majorBidi" w:cstheme="majorBidi"/>
                <w:sz w:val="20"/>
                <w:szCs w:val="20"/>
              </w:rPr>
              <w:t>Tabuk</w:t>
            </w:r>
          </w:p>
        </w:tc>
        <w:tc>
          <w:tcPr>
            <w:tcW w:w="517" w:type="dxa"/>
            <w:tcBorders>
              <w:top w:val="single" w:sz="4" w:space="0" w:color="auto"/>
              <w:left w:val="single" w:sz="4" w:space="0" w:color="auto"/>
              <w:right w:val="single" w:sz="4" w:space="0" w:color="auto"/>
            </w:tcBorders>
            <w:vAlign w:val="center"/>
            <w:hideMark/>
          </w:tcPr>
          <w:p w14:paraId="5D4D223E" w14:textId="77777777" w:rsidR="00133E5E" w:rsidRPr="00661748" w:rsidRDefault="00133E5E" w:rsidP="00E2011B">
            <w:pPr>
              <w:jc w:val="center"/>
              <w:rPr>
                <w:rFonts w:asciiTheme="majorBidi" w:hAnsiTheme="majorBidi" w:cstheme="majorBidi"/>
                <w:sz w:val="20"/>
                <w:szCs w:val="20"/>
              </w:rPr>
            </w:pPr>
            <w:r w:rsidRPr="00661748">
              <w:rPr>
                <w:rFonts w:asciiTheme="majorBidi" w:hAnsiTheme="majorBidi" w:cstheme="majorBidi"/>
                <w:sz w:val="20"/>
                <w:szCs w:val="20"/>
              </w:rPr>
              <w:t>98</w:t>
            </w:r>
          </w:p>
        </w:tc>
        <w:tc>
          <w:tcPr>
            <w:tcW w:w="574" w:type="dxa"/>
            <w:vMerge w:val="restart"/>
            <w:tcBorders>
              <w:top w:val="single" w:sz="4" w:space="0" w:color="auto"/>
              <w:left w:val="single" w:sz="4" w:space="0" w:color="auto"/>
              <w:right w:val="single" w:sz="4" w:space="0" w:color="auto"/>
            </w:tcBorders>
            <w:vAlign w:val="center"/>
            <w:hideMark/>
          </w:tcPr>
          <w:p w14:paraId="73278388" w14:textId="77777777" w:rsidR="00133E5E" w:rsidRPr="00661748" w:rsidRDefault="00133E5E" w:rsidP="00E2011B">
            <w:pPr>
              <w:jc w:val="center"/>
              <w:rPr>
                <w:rFonts w:asciiTheme="majorBidi" w:hAnsiTheme="majorBidi" w:cstheme="majorBidi"/>
                <w:sz w:val="20"/>
                <w:szCs w:val="20"/>
              </w:rPr>
            </w:pPr>
            <w:r w:rsidRPr="00661748">
              <w:rPr>
                <w:rFonts w:asciiTheme="majorBidi" w:hAnsiTheme="majorBidi" w:cstheme="majorBidi"/>
                <w:sz w:val="20"/>
                <w:szCs w:val="20"/>
              </w:rPr>
              <w:t>19.9</w:t>
            </w:r>
          </w:p>
        </w:tc>
        <w:tc>
          <w:tcPr>
            <w:tcW w:w="733" w:type="dxa"/>
            <w:vMerge w:val="restart"/>
            <w:tcBorders>
              <w:top w:val="single" w:sz="4" w:space="0" w:color="auto"/>
              <w:left w:val="single" w:sz="4" w:space="0" w:color="auto"/>
              <w:right w:val="single" w:sz="4" w:space="0" w:color="auto"/>
            </w:tcBorders>
            <w:vAlign w:val="center"/>
            <w:hideMark/>
          </w:tcPr>
          <w:p w14:paraId="4DEDDE88" w14:textId="77777777" w:rsidR="00133E5E" w:rsidRPr="00661748" w:rsidRDefault="00133E5E" w:rsidP="00E2011B">
            <w:pPr>
              <w:jc w:val="center"/>
              <w:rPr>
                <w:rFonts w:asciiTheme="majorBidi" w:hAnsiTheme="majorBidi" w:cstheme="majorBidi"/>
                <w:sz w:val="20"/>
                <w:szCs w:val="20"/>
              </w:rPr>
            </w:pPr>
            <w:r w:rsidRPr="00661748">
              <w:rPr>
                <w:rFonts w:asciiTheme="majorBidi" w:hAnsiTheme="majorBidi" w:cstheme="majorBidi"/>
                <w:sz w:val="20"/>
                <w:szCs w:val="20"/>
              </w:rPr>
              <w:t>130</w:t>
            </w:r>
          </w:p>
          <w:p w14:paraId="397EF76D" w14:textId="77777777" w:rsidR="00133E5E" w:rsidRPr="00661748" w:rsidRDefault="00133E5E" w:rsidP="00E2011B">
            <w:pPr>
              <w:jc w:val="center"/>
              <w:rPr>
                <w:rFonts w:asciiTheme="majorBidi" w:hAnsiTheme="majorBidi" w:cstheme="majorBidi"/>
                <w:sz w:val="20"/>
                <w:szCs w:val="20"/>
              </w:rPr>
            </w:pPr>
            <w:r w:rsidRPr="00661748">
              <w:rPr>
                <w:rFonts w:asciiTheme="majorBidi" w:hAnsiTheme="majorBidi" w:cstheme="majorBidi"/>
                <w:sz w:val="20"/>
                <w:szCs w:val="20"/>
              </w:rPr>
              <w:t>75.6%</w:t>
            </w:r>
          </w:p>
        </w:tc>
        <w:tc>
          <w:tcPr>
            <w:tcW w:w="738" w:type="dxa"/>
            <w:vMerge w:val="restart"/>
            <w:tcBorders>
              <w:top w:val="single" w:sz="4" w:space="0" w:color="auto"/>
              <w:left w:val="single" w:sz="4" w:space="0" w:color="auto"/>
              <w:right w:val="single" w:sz="4" w:space="0" w:color="auto"/>
            </w:tcBorders>
            <w:vAlign w:val="center"/>
            <w:hideMark/>
          </w:tcPr>
          <w:p w14:paraId="56E6D947" w14:textId="77777777" w:rsidR="00133E5E" w:rsidRPr="00661748" w:rsidRDefault="00133E5E" w:rsidP="00E2011B">
            <w:pPr>
              <w:jc w:val="center"/>
              <w:rPr>
                <w:rFonts w:asciiTheme="majorBidi" w:hAnsiTheme="majorBidi" w:cstheme="majorBidi"/>
                <w:sz w:val="20"/>
                <w:szCs w:val="20"/>
              </w:rPr>
            </w:pPr>
            <w:r w:rsidRPr="00661748">
              <w:rPr>
                <w:rFonts w:asciiTheme="majorBidi" w:hAnsiTheme="majorBidi" w:cstheme="majorBidi"/>
                <w:sz w:val="20"/>
                <w:szCs w:val="20"/>
              </w:rPr>
              <w:t>42</w:t>
            </w:r>
          </w:p>
          <w:p w14:paraId="712A59F9" w14:textId="77777777" w:rsidR="00133E5E" w:rsidRPr="00661748" w:rsidRDefault="00133E5E" w:rsidP="00E2011B">
            <w:pPr>
              <w:jc w:val="center"/>
              <w:rPr>
                <w:rFonts w:asciiTheme="majorBidi" w:hAnsiTheme="majorBidi" w:cstheme="majorBidi"/>
                <w:sz w:val="20"/>
                <w:szCs w:val="20"/>
              </w:rPr>
            </w:pPr>
            <w:r w:rsidRPr="00661748">
              <w:rPr>
                <w:rFonts w:asciiTheme="majorBidi" w:hAnsiTheme="majorBidi" w:cstheme="majorBidi"/>
                <w:sz w:val="20"/>
                <w:szCs w:val="20"/>
              </w:rPr>
              <w:t>24.4%</w:t>
            </w:r>
          </w:p>
        </w:tc>
        <w:tc>
          <w:tcPr>
            <w:tcW w:w="742" w:type="dxa"/>
            <w:vMerge w:val="restart"/>
            <w:tcBorders>
              <w:top w:val="single" w:sz="4" w:space="0" w:color="auto"/>
              <w:left w:val="single" w:sz="4" w:space="0" w:color="auto"/>
              <w:right w:val="single" w:sz="4" w:space="0" w:color="auto"/>
            </w:tcBorders>
            <w:vAlign w:val="center"/>
            <w:hideMark/>
          </w:tcPr>
          <w:p w14:paraId="00CA95DB" w14:textId="77777777" w:rsidR="00133E5E" w:rsidRPr="00661748" w:rsidRDefault="00133E5E" w:rsidP="00E2011B">
            <w:pPr>
              <w:jc w:val="center"/>
              <w:rPr>
                <w:rFonts w:asciiTheme="majorBidi" w:hAnsiTheme="majorBidi" w:cstheme="majorBidi"/>
                <w:sz w:val="20"/>
                <w:szCs w:val="20"/>
              </w:rPr>
            </w:pPr>
            <w:r w:rsidRPr="00661748">
              <w:rPr>
                <w:rFonts w:asciiTheme="majorBidi" w:hAnsiTheme="majorBidi" w:cstheme="majorBidi"/>
                <w:sz w:val="20"/>
                <w:szCs w:val="20"/>
              </w:rPr>
              <w:t>94</w:t>
            </w:r>
          </w:p>
          <w:p w14:paraId="76E3915A" w14:textId="77777777" w:rsidR="00133E5E" w:rsidRPr="00661748" w:rsidRDefault="00133E5E" w:rsidP="00E2011B">
            <w:pPr>
              <w:jc w:val="center"/>
              <w:rPr>
                <w:rFonts w:asciiTheme="majorBidi" w:hAnsiTheme="majorBidi" w:cstheme="majorBidi"/>
                <w:sz w:val="20"/>
                <w:szCs w:val="20"/>
              </w:rPr>
            </w:pPr>
            <w:r w:rsidRPr="00661748">
              <w:rPr>
                <w:rFonts w:asciiTheme="majorBidi" w:hAnsiTheme="majorBidi" w:cstheme="majorBidi"/>
                <w:sz w:val="20"/>
                <w:szCs w:val="20"/>
              </w:rPr>
              <w:t>54.7%</w:t>
            </w:r>
          </w:p>
        </w:tc>
        <w:tc>
          <w:tcPr>
            <w:tcW w:w="803" w:type="dxa"/>
            <w:vMerge w:val="restart"/>
            <w:tcBorders>
              <w:top w:val="single" w:sz="4" w:space="0" w:color="auto"/>
              <w:left w:val="single" w:sz="4" w:space="0" w:color="auto"/>
              <w:right w:val="single" w:sz="4" w:space="0" w:color="auto"/>
            </w:tcBorders>
            <w:vAlign w:val="center"/>
            <w:hideMark/>
          </w:tcPr>
          <w:p w14:paraId="134C1CA4" w14:textId="77777777" w:rsidR="00133E5E" w:rsidRPr="00661748" w:rsidRDefault="00133E5E" w:rsidP="00E2011B">
            <w:pPr>
              <w:jc w:val="center"/>
              <w:rPr>
                <w:rFonts w:asciiTheme="majorBidi" w:hAnsiTheme="majorBidi" w:cstheme="majorBidi"/>
                <w:sz w:val="20"/>
                <w:szCs w:val="20"/>
              </w:rPr>
            </w:pPr>
            <w:r w:rsidRPr="00661748">
              <w:rPr>
                <w:rFonts w:asciiTheme="majorBidi" w:hAnsiTheme="majorBidi" w:cstheme="majorBidi"/>
                <w:sz w:val="20"/>
                <w:szCs w:val="20"/>
              </w:rPr>
              <w:t>36</w:t>
            </w:r>
          </w:p>
          <w:p w14:paraId="69F370A7" w14:textId="77777777" w:rsidR="00133E5E" w:rsidRPr="00661748" w:rsidRDefault="00133E5E" w:rsidP="00E2011B">
            <w:pPr>
              <w:jc w:val="center"/>
              <w:rPr>
                <w:rFonts w:asciiTheme="majorBidi" w:hAnsiTheme="majorBidi" w:cstheme="majorBidi"/>
                <w:sz w:val="20"/>
                <w:szCs w:val="20"/>
              </w:rPr>
            </w:pPr>
            <w:r w:rsidRPr="00661748">
              <w:rPr>
                <w:rFonts w:asciiTheme="majorBidi" w:hAnsiTheme="majorBidi" w:cstheme="majorBidi"/>
                <w:sz w:val="20"/>
                <w:szCs w:val="20"/>
              </w:rPr>
              <w:t>20.9%</w:t>
            </w:r>
          </w:p>
        </w:tc>
        <w:tc>
          <w:tcPr>
            <w:tcW w:w="735" w:type="dxa"/>
            <w:vMerge w:val="restart"/>
            <w:tcBorders>
              <w:top w:val="single" w:sz="4" w:space="0" w:color="auto"/>
              <w:left w:val="single" w:sz="4" w:space="0" w:color="auto"/>
              <w:right w:val="single" w:sz="4" w:space="0" w:color="auto"/>
            </w:tcBorders>
            <w:vAlign w:val="center"/>
            <w:hideMark/>
          </w:tcPr>
          <w:p w14:paraId="3B35B5E6" w14:textId="77777777" w:rsidR="00133E5E" w:rsidRPr="00661748" w:rsidRDefault="00133E5E" w:rsidP="00E2011B">
            <w:pPr>
              <w:jc w:val="center"/>
              <w:rPr>
                <w:rFonts w:asciiTheme="majorBidi" w:hAnsiTheme="majorBidi" w:cstheme="majorBidi"/>
                <w:sz w:val="20"/>
                <w:szCs w:val="20"/>
              </w:rPr>
            </w:pPr>
            <w:r w:rsidRPr="00661748">
              <w:rPr>
                <w:rFonts w:asciiTheme="majorBidi" w:hAnsiTheme="majorBidi" w:cstheme="majorBidi"/>
                <w:sz w:val="20"/>
                <w:szCs w:val="20"/>
              </w:rPr>
              <w:t>149</w:t>
            </w:r>
          </w:p>
          <w:p w14:paraId="168FFC5E" w14:textId="77777777" w:rsidR="00133E5E" w:rsidRPr="00661748" w:rsidRDefault="00133E5E" w:rsidP="00E2011B">
            <w:pPr>
              <w:jc w:val="center"/>
              <w:rPr>
                <w:rFonts w:asciiTheme="majorBidi" w:hAnsiTheme="majorBidi" w:cstheme="majorBidi"/>
                <w:sz w:val="20"/>
                <w:szCs w:val="20"/>
              </w:rPr>
            </w:pPr>
            <w:r w:rsidRPr="00661748">
              <w:rPr>
                <w:rFonts w:asciiTheme="majorBidi" w:hAnsiTheme="majorBidi" w:cstheme="majorBidi"/>
                <w:sz w:val="20"/>
                <w:szCs w:val="20"/>
              </w:rPr>
              <w:t>86.6%</w:t>
            </w:r>
          </w:p>
        </w:tc>
        <w:tc>
          <w:tcPr>
            <w:tcW w:w="735" w:type="dxa"/>
            <w:vMerge w:val="restart"/>
            <w:tcBorders>
              <w:top w:val="single" w:sz="4" w:space="0" w:color="auto"/>
              <w:left w:val="single" w:sz="4" w:space="0" w:color="auto"/>
              <w:right w:val="single" w:sz="4" w:space="0" w:color="auto"/>
            </w:tcBorders>
            <w:vAlign w:val="center"/>
            <w:hideMark/>
          </w:tcPr>
          <w:p w14:paraId="2CD16463" w14:textId="77777777" w:rsidR="00133E5E" w:rsidRPr="00661748" w:rsidRDefault="00133E5E" w:rsidP="00E2011B">
            <w:pPr>
              <w:jc w:val="center"/>
              <w:rPr>
                <w:rFonts w:asciiTheme="majorBidi" w:hAnsiTheme="majorBidi" w:cstheme="majorBidi"/>
                <w:sz w:val="20"/>
                <w:szCs w:val="20"/>
              </w:rPr>
            </w:pPr>
            <w:r w:rsidRPr="00661748">
              <w:rPr>
                <w:rFonts w:asciiTheme="majorBidi" w:hAnsiTheme="majorBidi" w:cstheme="majorBidi"/>
                <w:sz w:val="20"/>
                <w:szCs w:val="20"/>
              </w:rPr>
              <w:t>23</w:t>
            </w:r>
          </w:p>
          <w:p w14:paraId="7804F351" w14:textId="77777777" w:rsidR="00133E5E" w:rsidRPr="00661748" w:rsidRDefault="00133E5E" w:rsidP="00E2011B">
            <w:pPr>
              <w:jc w:val="center"/>
              <w:rPr>
                <w:rFonts w:asciiTheme="majorBidi" w:hAnsiTheme="majorBidi" w:cstheme="majorBidi"/>
                <w:sz w:val="20"/>
                <w:szCs w:val="20"/>
              </w:rPr>
            </w:pPr>
            <w:r w:rsidRPr="00661748">
              <w:rPr>
                <w:rFonts w:asciiTheme="majorBidi" w:hAnsiTheme="majorBidi" w:cstheme="majorBidi"/>
                <w:sz w:val="20"/>
                <w:szCs w:val="20"/>
              </w:rPr>
              <w:t>13.4%</w:t>
            </w:r>
          </w:p>
        </w:tc>
      </w:tr>
      <w:tr w:rsidR="00661748" w:rsidRPr="00661748" w14:paraId="27BED907" w14:textId="77777777" w:rsidTr="00E2011B">
        <w:trPr>
          <w:trHeight w:val="390"/>
        </w:trPr>
        <w:tc>
          <w:tcPr>
            <w:tcW w:w="941" w:type="dxa"/>
            <w:vMerge/>
            <w:tcBorders>
              <w:left w:val="single" w:sz="4" w:space="0" w:color="auto"/>
              <w:bottom w:val="single" w:sz="4" w:space="0" w:color="auto"/>
              <w:right w:val="single" w:sz="4" w:space="0" w:color="auto"/>
            </w:tcBorders>
            <w:vAlign w:val="center"/>
          </w:tcPr>
          <w:p w14:paraId="5DC29FD2" w14:textId="77777777" w:rsidR="00133E5E" w:rsidRPr="00661748" w:rsidRDefault="00133E5E" w:rsidP="00E2011B">
            <w:pPr>
              <w:jc w:val="center"/>
              <w:rPr>
                <w:rFonts w:asciiTheme="majorBidi" w:hAnsiTheme="majorBidi" w:cstheme="majorBidi"/>
                <w:sz w:val="20"/>
                <w:szCs w:val="20"/>
              </w:rPr>
            </w:pPr>
          </w:p>
        </w:tc>
        <w:tc>
          <w:tcPr>
            <w:tcW w:w="1005" w:type="dxa"/>
            <w:tcBorders>
              <w:top w:val="single" w:sz="4" w:space="0" w:color="auto"/>
              <w:left w:val="single" w:sz="4" w:space="0" w:color="auto"/>
              <w:bottom w:val="single" w:sz="4" w:space="0" w:color="auto"/>
              <w:right w:val="single" w:sz="4" w:space="0" w:color="auto"/>
            </w:tcBorders>
          </w:tcPr>
          <w:p w14:paraId="0E7A11D6" w14:textId="77777777" w:rsidR="00133E5E" w:rsidRPr="00661748" w:rsidRDefault="00133E5E" w:rsidP="00E2011B">
            <w:pPr>
              <w:jc w:val="center"/>
              <w:rPr>
                <w:rFonts w:asciiTheme="majorBidi" w:hAnsiTheme="majorBidi" w:cstheme="majorBidi"/>
                <w:sz w:val="20"/>
                <w:szCs w:val="20"/>
              </w:rPr>
            </w:pPr>
            <w:proofErr w:type="spellStart"/>
            <w:r w:rsidRPr="00661748">
              <w:rPr>
                <w:rFonts w:asciiTheme="majorBidi" w:hAnsiTheme="majorBidi" w:cstheme="majorBidi"/>
                <w:sz w:val="20"/>
                <w:szCs w:val="20"/>
              </w:rPr>
              <w:t>Duba</w:t>
            </w:r>
            <w:proofErr w:type="spellEnd"/>
          </w:p>
        </w:tc>
        <w:tc>
          <w:tcPr>
            <w:tcW w:w="517" w:type="dxa"/>
            <w:tcBorders>
              <w:left w:val="single" w:sz="4" w:space="0" w:color="auto"/>
              <w:bottom w:val="single" w:sz="4" w:space="0" w:color="auto"/>
              <w:right w:val="single" w:sz="4" w:space="0" w:color="auto"/>
            </w:tcBorders>
            <w:vAlign w:val="center"/>
          </w:tcPr>
          <w:p w14:paraId="7C0AEA59" w14:textId="77777777" w:rsidR="00133E5E" w:rsidRPr="00661748" w:rsidRDefault="00133E5E" w:rsidP="00E2011B">
            <w:pPr>
              <w:jc w:val="center"/>
              <w:rPr>
                <w:rFonts w:asciiTheme="majorBidi" w:hAnsiTheme="majorBidi" w:cstheme="majorBidi"/>
                <w:sz w:val="20"/>
                <w:szCs w:val="20"/>
              </w:rPr>
            </w:pPr>
            <w:r w:rsidRPr="00661748">
              <w:rPr>
                <w:rFonts w:asciiTheme="majorBidi" w:hAnsiTheme="majorBidi" w:cstheme="majorBidi"/>
                <w:sz w:val="20"/>
                <w:szCs w:val="20"/>
              </w:rPr>
              <w:t>74</w:t>
            </w:r>
          </w:p>
        </w:tc>
        <w:tc>
          <w:tcPr>
            <w:tcW w:w="574" w:type="dxa"/>
            <w:vMerge/>
            <w:tcBorders>
              <w:left w:val="single" w:sz="4" w:space="0" w:color="auto"/>
              <w:bottom w:val="single" w:sz="4" w:space="0" w:color="auto"/>
              <w:right w:val="single" w:sz="4" w:space="0" w:color="auto"/>
            </w:tcBorders>
            <w:vAlign w:val="center"/>
          </w:tcPr>
          <w:p w14:paraId="49CD4D98" w14:textId="77777777" w:rsidR="00133E5E" w:rsidRPr="00661748" w:rsidRDefault="00133E5E" w:rsidP="00E2011B">
            <w:pPr>
              <w:jc w:val="center"/>
              <w:rPr>
                <w:rFonts w:asciiTheme="majorBidi" w:hAnsiTheme="majorBidi" w:cstheme="majorBidi"/>
                <w:sz w:val="20"/>
                <w:szCs w:val="20"/>
              </w:rPr>
            </w:pPr>
          </w:p>
        </w:tc>
        <w:tc>
          <w:tcPr>
            <w:tcW w:w="733" w:type="dxa"/>
            <w:vMerge/>
            <w:tcBorders>
              <w:left w:val="single" w:sz="4" w:space="0" w:color="auto"/>
              <w:bottom w:val="single" w:sz="4" w:space="0" w:color="auto"/>
              <w:right w:val="single" w:sz="4" w:space="0" w:color="auto"/>
            </w:tcBorders>
            <w:vAlign w:val="center"/>
          </w:tcPr>
          <w:p w14:paraId="6426A465" w14:textId="77777777" w:rsidR="00133E5E" w:rsidRPr="00661748" w:rsidRDefault="00133E5E" w:rsidP="00E2011B">
            <w:pPr>
              <w:jc w:val="center"/>
              <w:rPr>
                <w:rFonts w:asciiTheme="majorBidi" w:hAnsiTheme="majorBidi" w:cstheme="majorBidi"/>
                <w:sz w:val="20"/>
                <w:szCs w:val="20"/>
              </w:rPr>
            </w:pPr>
          </w:p>
        </w:tc>
        <w:tc>
          <w:tcPr>
            <w:tcW w:w="738" w:type="dxa"/>
            <w:vMerge/>
            <w:tcBorders>
              <w:left w:val="single" w:sz="4" w:space="0" w:color="auto"/>
              <w:bottom w:val="single" w:sz="4" w:space="0" w:color="auto"/>
              <w:right w:val="single" w:sz="4" w:space="0" w:color="auto"/>
            </w:tcBorders>
            <w:vAlign w:val="center"/>
          </w:tcPr>
          <w:p w14:paraId="397DB146" w14:textId="77777777" w:rsidR="00133E5E" w:rsidRPr="00661748" w:rsidRDefault="00133E5E" w:rsidP="00E2011B">
            <w:pPr>
              <w:jc w:val="center"/>
              <w:rPr>
                <w:rFonts w:asciiTheme="majorBidi" w:hAnsiTheme="majorBidi" w:cstheme="majorBidi"/>
                <w:sz w:val="20"/>
                <w:szCs w:val="20"/>
              </w:rPr>
            </w:pPr>
          </w:p>
        </w:tc>
        <w:tc>
          <w:tcPr>
            <w:tcW w:w="742" w:type="dxa"/>
            <w:vMerge/>
            <w:tcBorders>
              <w:left w:val="single" w:sz="4" w:space="0" w:color="auto"/>
              <w:bottom w:val="single" w:sz="4" w:space="0" w:color="auto"/>
              <w:right w:val="single" w:sz="4" w:space="0" w:color="auto"/>
            </w:tcBorders>
            <w:vAlign w:val="center"/>
          </w:tcPr>
          <w:p w14:paraId="2606AA91" w14:textId="77777777" w:rsidR="00133E5E" w:rsidRPr="00661748" w:rsidRDefault="00133E5E" w:rsidP="00E2011B">
            <w:pPr>
              <w:jc w:val="center"/>
              <w:rPr>
                <w:rFonts w:asciiTheme="majorBidi" w:hAnsiTheme="majorBidi" w:cstheme="majorBidi"/>
                <w:sz w:val="20"/>
                <w:szCs w:val="20"/>
              </w:rPr>
            </w:pPr>
          </w:p>
        </w:tc>
        <w:tc>
          <w:tcPr>
            <w:tcW w:w="803" w:type="dxa"/>
            <w:vMerge/>
            <w:tcBorders>
              <w:left w:val="single" w:sz="4" w:space="0" w:color="auto"/>
              <w:bottom w:val="single" w:sz="4" w:space="0" w:color="auto"/>
              <w:right w:val="single" w:sz="4" w:space="0" w:color="auto"/>
            </w:tcBorders>
            <w:vAlign w:val="center"/>
          </w:tcPr>
          <w:p w14:paraId="68CA31DF" w14:textId="77777777" w:rsidR="00133E5E" w:rsidRPr="00661748" w:rsidRDefault="00133E5E" w:rsidP="00E2011B">
            <w:pPr>
              <w:jc w:val="center"/>
              <w:rPr>
                <w:rFonts w:asciiTheme="majorBidi" w:hAnsiTheme="majorBidi" w:cstheme="majorBidi"/>
                <w:sz w:val="20"/>
                <w:szCs w:val="20"/>
              </w:rPr>
            </w:pPr>
          </w:p>
        </w:tc>
        <w:tc>
          <w:tcPr>
            <w:tcW w:w="735" w:type="dxa"/>
            <w:vMerge/>
            <w:tcBorders>
              <w:left w:val="single" w:sz="4" w:space="0" w:color="auto"/>
              <w:bottom w:val="single" w:sz="4" w:space="0" w:color="auto"/>
              <w:right w:val="single" w:sz="4" w:space="0" w:color="auto"/>
            </w:tcBorders>
            <w:vAlign w:val="center"/>
          </w:tcPr>
          <w:p w14:paraId="2FE836DE" w14:textId="77777777" w:rsidR="00133E5E" w:rsidRPr="00661748" w:rsidRDefault="00133E5E" w:rsidP="00E2011B">
            <w:pPr>
              <w:jc w:val="center"/>
              <w:rPr>
                <w:rFonts w:asciiTheme="majorBidi" w:hAnsiTheme="majorBidi" w:cstheme="majorBidi"/>
                <w:sz w:val="20"/>
                <w:szCs w:val="20"/>
              </w:rPr>
            </w:pPr>
          </w:p>
        </w:tc>
        <w:tc>
          <w:tcPr>
            <w:tcW w:w="735" w:type="dxa"/>
            <w:vMerge/>
            <w:tcBorders>
              <w:left w:val="single" w:sz="4" w:space="0" w:color="auto"/>
              <w:bottom w:val="single" w:sz="4" w:space="0" w:color="auto"/>
              <w:right w:val="single" w:sz="4" w:space="0" w:color="auto"/>
            </w:tcBorders>
            <w:vAlign w:val="center"/>
          </w:tcPr>
          <w:p w14:paraId="7A8DA9FA" w14:textId="77777777" w:rsidR="00133E5E" w:rsidRPr="00661748" w:rsidRDefault="00133E5E" w:rsidP="00E2011B">
            <w:pPr>
              <w:jc w:val="center"/>
              <w:rPr>
                <w:rFonts w:asciiTheme="majorBidi" w:hAnsiTheme="majorBidi" w:cstheme="majorBidi"/>
                <w:sz w:val="20"/>
                <w:szCs w:val="20"/>
              </w:rPr>
            </w:pPr>
          </w:p>
        </w:tc>
      </w:tr>
      <w:tr w:rsidR="00661748" w:rsidRPr="00661748" w14:paraId="082011A0" w14:textId="77777777" w:rsidTr="00E2011B">
        <w:trPr>
          <w:trHeight w:val="390"/>
        </w:trPr>
        <w:tc>
          <w:tcPr>
            <w:tcW w:w="941" w:type="dxa"/>
            <w:vMerge w:val="restart"/>
            <w:tcBorders>
              <w:top w:val="single" w:sz="4" w:space="0" w:color="auto"/>
              <w:left w:val="single" w:sz="4" w:space="0" w:color="auto"/>
              <w:right w:val="single" w:sz="4" w:space="0" w:color="auto"/>
            </w:tcBorders>
            <w:vAlign w:val="center"/>
            <w:hideMark/>
          </w:tcPr>
          <w:p w14:paraId="5F98A919" w14:textId="77777777" w:rsidR="00133E5E" w:rsidRPr="00661748" w:rsidRDefault="00133E5E" w:rsidP="00E2011B">
            <w:pPr>
              <w:jc w:val="center"/>
              <w:rPr>
                <w:rFonts w:asciiTheme="majorBidi" w:hAnsiTheme="majorBidi" w:cstheme="majorBidi"/>
                <w:sz w:val="20"/>
                <w:szCs w:val="20"/>
              </w:rPr>
            </w:pPr>
            <w:r w:rsidRPr="00661748">
              <w:rPr>
                <w:rFonts w:asciiTheme="majorBidi" w:hAnsiTheme="majorBidi" w:cstheme="majorBidi"/>
                <w:sz w:val="20"/>
                <w:szCs w:val="20"/>
              </w:rPr>
              <w:t>Western</w:t>
            </w:r>
          </w:p>
        </w:tc>
        <w:tc>
          <w:tcPr>
            <w:tcW w:w="1005" w:type="dxa"/>
            <w:tcBorders>
              <w:top w:val="single" w:sz="4" w:space="0" w:color="auto"/>
              <w:left w:val="single" w:sz="4" w:space="0" w:color="auto"/>
              <w:bottom w:val="single" w:sz="4" w:space="0" w:color="auto"/>
              <w:right w:val="single" w:sz="4" w:space="0" w:color="auto"/>
            </w:tcBorders>
          </w:tcPr>
          <w:p w14:paraId="7E9C0FD3" w14:textId="77777777" w:rsidR="00133E5E" w:rsidRPr="00661748" w:rsidRDefault="00133E5E" w:rsidP="00E2011B">
            <w:pPr>
              <w:jc w:val="center"/>
              <w:rPr>
                <w:rFonts w:asciiTheme="majorBidi" w:hAnsiTheme="majorBidi" w:cstheme="majorBidi"/>
                <w:sz w:val="20"/>
                <w:szCs w:val="20"/>
              </w:rPr>
            </w:pPr>
            <w:r w:rsidRPr="00661748">
              <w:rPr>
                <w:rFonts w:asciiTheme="majorBidi" w:hAnsiTheme="majorBidi" w:cstheme="majorBidi"/>
                <w:sz w:val="20"/>
                <w:szCs w:val="20"/>
              </w:rPr>
              <w:t>Mecca</w:t>
            </w:r>
          </w:p>
        </w:tc>
        <w:tc>
          <w:tcPr>
            <w:tcW w:w="517" w:type="dxa"/>
            <w:tcBorders>
              <w:top w:val="single" w:sz="4" w:space="0" w:color="auto"/>
              <w:left w:val="single" w:sz="4" w:space="0" w:color="auto"/>
              <w:right w:val="single" w:sz="4" w:space="0" w:color="auto"/>
            </w:tcBorders>
            <w:vAlign w:val="center"/>
            <w:hideMark/>
          </w:tcPr>
          <w:p w14:paraId="4418197F" w14:textId="77777777" w:rsidR="00133E5E" w:rsidRPr="00661748" w:rsidRDefault="00133E5E" w:rsidP="00E2011B">
            <w:pPr>
              <w:jc w:val="center"/>
              <w:rPr>
                <w:rFonts w:asciiTheme="majorBidi" w:hAnsiTheme="majorBidi" w:cstheme="majorBidi"/>
                <w:sz w:val="20"/>
                <w:szCs w:val="20"/>
              </w:rPr>
            </w:pPr>
            <w:r w:rsidRPr="00661748">
              <w:rPr>
                <w:rFonts w:asciiTheme="majorBidi" w:hAnsiTheme="majorBidi" w:cstheme="majorBidi"/>
                <w:sz w:val="20"/>
                <w:szCs w:val="20"/>
              </w:rPr>
              <w:t>56</w:t>
            </w:r>
          </w:p>
        </w:tc>
        <w:tc>
          <w:tcPr>
            <w:tcW w:w="574" w:type="dxa"/>
            <w:vMerge w:val="restart"/>
            <w:tcBorders>
              <w:top w:val="single" w:sz="4" w:space="0" w:color="auto"/>
              <w:left w:val="single" w:sz="4" w:space="0" w:color="auto"/>
              <w:right w:val="single" w:sz="4" w:space="0" w:color="auto"/>
            </w:tcBorders>
            <w:vAlign w:val="center"/>
            <w:hideMark/>
          </w:tcPr>
          <w:p w14:paraId="6B97031D" w14:textId="77777777" w:rsidR="00133E5E" w:rsidRPr="00661748" w:rsidRDefault="00133E5E" w:rsidP="00E2011B">
            <w:pPr>
              <w:jc w:val="center"/>
              <w:rPr>
                <w:rFonts w:asciiTheme="majorBidi" w:hAnsiTheme="majorBidi" w:cstheme="majorBidi"/>
                <w:sz w:val="20"/>
                <w:szCs w:val="20"/>
              </w:rPr>
            </w:pPr>
            <w:r w:rsidRPr="00661748">
              <w:rPr>
                <w:rFonts w:asciiTheme="majorBidi" w:hAnsiTheme="majorBidi" w:cstheme="majorBidi"/>
                <w:sz w:val="20"/>
                <w:szCs w:val="20"/>
              </w:rPr>
              <w:t>12.2</w:t>
            </w:r>
          </w:p>
        </w:tc>
        <w:tc>
          <w:tcPr>
            <w:tcW w:w="733" w:type="dxa"/>
            <w:vMerge w:val="restart"/>
            <w:tcBorders>
              <w:top w:val="single" w:sz="4" w:space="0" w:color="auto"/>
              <w:left w:val="single" w:sz="4" w:space="0" w:color="auto"/>
              <w:right w:val="single" w:sz="4" w:space="0" w:color="auto"/>
            </w:tcBorders>
            <w:vAlign w:val="center"/>
            <w:hideMark/>
          </w:tcPr>
          <w:p w14:paraId="1B5F518B" w14:textId="77777777" w:rsidR="00133E5E" w:rsidRPr="00661748" w:rsidRDefault="00133E5E" w:rsidP="00E2011B">
            <w:pPr>
              <w:jc w:val="center"/>
              <w:rPr>
                <w:rFonts w:asciiTheme="majorBidi" w:hAnsiTheme="majorBidi" w:cstheme="majorBidi"/>
                <w:sz w:val="20"/>
                <w:szCs w:val="20"/>
              </w:rPr>
            </w:pPr>
            <w:r w:rsidRPr="00661748">
              <w:rPr>
                <w:rFonts w:asciiTheme="majorBidi" w:hAnsiTheme="majorBidi" w:cstheme="majorBidi"/>
                <w:sz w:val="20"/>
                <w:szCs w:val="20"/>
              </w:rPr>
              <w:t>77</w:t>
            </w:r>
          </w:p>
          <w:p w14:paraId="32C80B74" w14:textId="77777777" w:rsidR="00133E5E" w:rsidRPr="00661748" w:rsidRDefault="00133E5E" w:rsidP="00E2011B">
            <w:pPr>
              <w:jc w:val="center"/>
              <w:rPr>
                <w:rFonts w:asciiTheme="majorBidi" w:hAnsiTheme="majorBidi" w:cstheme="majorBidi"/>
                <w:sz w:val="20"/>
                <w:szCs w:val="20"/>
              </w:rPr>
            </w:pPr>
            <w:r w:rsidRPr="00661748">
              <w:rPr>
                <w:rFonts w:asciiTheme="majorBidi" w:hAnsiTheme="majorBidi" w:cstheme="majorBidi"/>
                <w:sz w:val="20"/>
                <w:szCs w:val="20"/>
              </w:rPr>
              <w:lastRenderedPageBreak/>
              <w:t>72.7%</w:t>
            </w:r>
          </w:p>
        </w:tc>
        <w:tc>
          <w:tcPr>
            <w:tcW w:w="738" w:type="dxa"/>
            <w:vMerge w:val="restart"/>
            <w:tcBorders>
              <w:top w:val="single" w:sz="4" w:space="0" w:color="auto"/>
              <w:left w:val="single" w:sz="4" w:space="0" w:color="auto"/>
              <w:right w:val="single" w:sz="4" w:space="0" w:color="auto"/>
            </w:tcBorders>
            <w:vAlign w:val="center"/>
            <w:hideMark/>
          </w:tcPr>
          <w:p w14:paraId="3F6C1F55" w14:textId="77777777" w:rsidR="00133E5E" w:rsidRPr="00661748" w:rsidRDefault="00133E5E" w:rsidP="00E2011B">
            <w:pPr>
              <w:jc w:val="center"/>
              <w:rPr>
                <w:rFonts w:asciiTheme="majorBidi" w:hAnsiTheme="majorBidi" w:cstheme="majorBidi"/>
                <w:sz w:val="20"/>
                <w:szCs w:val="20"/>
              </w:rPr>
            </w:pPr>
            <w:r w:rsidRPr="00661748">
              <w:rPr>
                <w:rFonts w:asciiTheme="majorBidi" w:hAnsiTheme="majorBidi" w:cstheme="majorBidi"/>
                <w:sz w:val="20"/>
                <w:szCs w:val="20"/>
              </w:rPr>
              <w:lastRenderedPageBreak/>
              <w:t>29</w:t>
            </w:r>
          </w:p>
          <w:p w14:paraId="31FAD094" w14:textId="77777777" w:rsidR="00133E5E" w:rsidRPr="00661748" w:rsidRDefault="00133E5E" w:rsidP="00E2011B">
            <w:pPr>
              <w:jc w:val="center"/>
              <w:rPr>
                <w:rFonts w:asciiTheme="majorBidi" w:hAnsiTheme="majorBidi" w:cstheme="majorBidi"/>
                <w:sz w:val="20"/>
                <w:szCs w:val="20"/>
              </w:rPr>
            </w:pPr>
            <w:r w:rsidRPr="00661748">
              <w:rPr>
                <w:rFonts w:asciiTheme="majorBidi" w:hAnsiTheme="majorBidi" w:cstheme="majorBidi"/>
                <w:sz w:val="20"/>
                <w:szCs w:val="20"/>
              </w:rPr>
              <w:lastRenderedPageBreak/>
              <w:t>27.4%</w:t>
            </w:r>
          </w:p>
        </w:tc>
        <w:tc>
          <w:tcPr>
            <w:tcW w:w="742" w:type="dxa"/>
            <w:vMerge w:val="restart"/>
            <w:tcBorders>
              <w:top w:val="single" w:sz="4" w:space="0" w:color="auto"/>
              <w:left w:val="single" w:sz="4" w:space="0" w:color="auto"/>
              <w:right w:val="single" w:sz="4" w:space="0" w:color="auto"/>
            </w:tcBorders>
            <w:vAlign w:val="center"/>
            <w:hideMark/>
          </w:tcPr>
          <w:p w14:paraId="7E20894A" w14:textId="77777777" w:rsidR="00133E5E" w:rsidRPr="00661748" w:rsidRDefault="00133E5E" w:rsidP="00E2011B">
            <w:pPr>
              <w:jc w:val="center"/>
              <w:rPr>
                <w:rFonts w:asciiTheme="majorBidi" w:hAnsiTheme="majorBidi" w:cstheme="majorBidi"/>
                <w:sz w:val="20"/>
                <w:szCs w:val="20"/>
              </w:rPr>
            </w:pPr>
            <w:r w:rsidRPr="00661748">
              <w:rPr>
                <w:rFonts w:asciiTheme="majorBidi" w:hAnsiTheme="majorBidi" w:cstheme="majorBidi"/>
                <w:sz w:val="20"/>
                <w:szCs w:val="20"/>
              </w:rPr>
              <w:lastRenderedPageBreak/>
              <w:t>57</w:t>
            </w:r>
          </w:p>
          <w:p w14:paraId="413FDFAF" w14:textId="77777777" w:rsidR="00133E5E" w:rsidRPr="00661748" w:rsidRDefault="00133E5E" w:rsidP="00E2011B">
            <w:pPr>
              <w:jc w:val="center"/>
              <w:rPr>
                <w:rFonts w:asciiTheme="majorBidi" w:hAnsiTheme="majorBidi" w:cstheme="majorBidi"/>
                <w:sz w:val="20"/>
                <w:szCs w:val="20"/>
              </w:rPr>
            </w:pPr>
            <w:r w:rsidRPr="00661748">
              <w:rPr>
                <w:rFonts w:asciiTheme="majorBidi" w:hAnsiTheme="majorBidi" w:cstheme="majorBidi"/>
                <w:sz w:val="20"/>
                <w:szCs w:val="20"/>
              </w:rPr>
              <w:lastRenderedPageBreak/>
              <w:t>53.8%</w:t>
            </w:r>
          </w:p>
        </w:tc>
        <w:tc>
          <w:tcPr>
            <w:tcW w:w="803" w:type="dxa"/>
            <w:vMerge w:val="restart"/>
            <w:tcBorders>
              <w:top w:val="single" w:sz="4" w:space="0" w:color="auto"/>
              <w:left w:val="single" w:sz="4" w:space="0" w:color="auto"/>
              <w:right w:val="single" w:sz="4" w:space="0" w:color="auto"/>
            </w:tcBorders>
            <w:vAlign w:val="center"/>
            <w:hideMark/>
          </w:tcPr>
          <w:p w14:paraId="4A750388" w14:textId="77777777" w:rsidR="00133E5E" w:rsidRPr="00661748" w:rsidRDefault="00133E5E" w:rsidP="00E2011B">
            <w:pPr>
              <w:jc w:val="center"/>
              <w:rPr>
                <w:rFonts w:asciiTheme="majorBidi" w:hAnsiTheme="majorBidi" w:cstheme="majorBidi"/>
                <w:sz w:val="20"/>
                <w:szCs w:val="20"/>
              </w:rPr>
            </w:pPr>
            <w:r w:rsidRPr="00661748">
              <w:rPr>
                <w:rFonts w:asciiTheme="majorBidi" w:hAnsiTheme="majorBidi" w:cstheme="majorBidi"/>
                <w:sz w:val="20"/>
                <w:szCs w:val="20"/>
              </w:rPr>
              <w:lastRenderedPageBreak/>
              <w:t>20</w:t>
            </w:r>
          </w:p>
          <w:p w14:paraId="061552C6" w14:textId="77777777" w:rsidR="00133E5E" w:rsidRPr="00661748" w:rsidRDefault="00133E5E" w:rsidP="00E2011B">
            <w:pPr>
              <w:jc w:val="center"/>
              <w:rPr>
                <w:rFonts w:asciiTheme="majorBidi" w:hAnsiTheme="majorBidi" w:cstheme="majorBidi"/>
                <w:sz w:val="20"/>
                <w:szCs w:val="20"/>
              </w:rPr>
            </w:pPr>
            <w:r w:rsidRPr="00661748">
              <w:rPr>
                <w:rFonts w:asciiTheme="majorBidi" w:hAnsiTheme="majorBidi" w:cstheme="majorBidi"/>
                <w:sz w:val="20"/>
                <w:szCs w:val="20"/>
              </w:rPr>
              <w:lastRenderedPageBreak/>
              <w:t>18.9%</w:t>
            </w:r>
          </w:p>
        </w:tc>
        <w:tc>
          <w:tcPr>
            <w:tcW w:w="735" w:type="dxa"/>
            <w:vMerge w:val="restart"/>
            <w:tcBorders>
              <w:top w:val="single" w:sz="4" w:space="0" w:color="auto"/>
              <w:left w:val="single" w:sz="4" w:space="0" w:color="auto"/>
              <w:right w:val="single" w:sz="4" w:space="0" w:color="auto"/>
            </w:tcBorders>
            <w:vAlign w:val="center"/>
            <w:hideMark/>
          </w:tcPr>
          <w:p w14:paraId="7B152BA6" w14:textId="77777777" w:rsidR="00133E5E" w:rsidRPr="00661748" w:rsidRDefault="00133E5E" w:rsidP="00E2011B">
            <w:pPr>
              <w:jc w:val="center"/>
              <w:rPr>
                <w:rFonts w:asciiTheme="majorBidi" w:hAnsiTheme="majorBidi" w:cstheme="majorBidi"/>
                <w:sz w:val="20"/>
                <w:szCs w:val="20"/>
              </w:rPr>
            </w:pPr>
            <w:r w:rsidRPr="00661748">
              <w:rPr>
                <w:rFonts w:asciiTheme="majorBidi" w:hAnsiTheme="majorBidi" w:cstheme="majorBidi"/>
                <w:sz w:val="20"/>
                <w:szCs w:val="20"/>
              </w:rPr>
              <w:lastRenderedPageBreak/>
              <w:t>85</w:t>
            </w:r>
          </w:p>
          <w:p w14:paraId="76388892" w14:textId="77777777" w:rsidR="00133E5E" w:rsidRPr="00661748" w:rsidRDefault="00133E5E" w:rsidP="00E2011B">
            <w:pPr>
              <w:jc w:val="center"/>
              <w:rPr>
                <w:rFonts w:asciiTheme="majorBidi" w:hAnsiTheme="majorBidi" w:cstheme="majorBidi"/>
                <w:sz w:val="20"/>
                <w:szCs w:val="20"/>
              </w:rPr>
            </w:pPr>
            <w:r w:rsidRPr="00661748">
              <w:rPr>
                <w:rFonts w:asciiTheme="majorBidi" w:hAnsiTheme="majorBidi" w:cstheme="majorBidi"/>
                <w:sz w:val="20"/>
                <w:szCs w:val="20"/>
              </w:rPr>
              <w:lastRenderedPageBreak/>
              <w:t>80.2%</w:t>
            </w:r>
          </w:p>
        </w:tc>
        <w:tc>
          <w:tcPr>
            <w:tcW w:w="735" w:type="dxa"/>
            <w:vMerge w:val="restart"/>
            <w:tcBorders>
              <w:top w:val="single" w:sz="4" w:space="0" w:color="auto"/>
              <w:left w:val="single" w:sz="4" w:space="0" w:color="auto"/>
              <w:right w:val="single" w:sz="4" w:space="0" w:color="auto"/>
            </w:tcBorders>
            <w:vAlign w:val="center"/>
            <w:hideMark/>
          </w:tcPr>
          <w:p w14:paraId="71DC403F" w14:textId="77777777" w:rsidR="00133E5E" w:rsidRPr="00661748" w:rsidRDefault="00133E5E" w:rsidP="00E2011B">
            <w:pPr>
              <w:jc w:val="center"/>
              <w:rPr>
                <w:rFonts w:asciiTheme="majorBidi" w:hAnsiTheme="majorBidi" w:cstheme="majorBidi"/>
                <w:sz w:val="20"/>
                <w:szCs w:val="20"/>
              </w:rPr>
            </w:pPr>
            <w:r w:rsidRPr="00661748">
              <w:rPr>
                <w:rFonts w:asciiTheme="majorBidi" w:hAnsiTheme="majorBidi" w:cstheme="majorBidi"/>
                <w:sz w:val="20"/>
                <w:szCs w:val="20"/>
              </w:rPr>
              <w:lastRenderedPageBreak/>
              <w:t>21</w:t>
            </w:r>
          </w:p>
          <w:p w14:paraId="2999B0CA" w14:textId="77777777" w:rsidR="00133E5E" w:rsidRPr="00661748" w:rsidRDefault="00133E5E" w:rsidP="00E2011B">
            <w:pPr>
              <w:jc w:val="center"/>
              <w:rPr>
                <w:rFonts w:asciiTheme="majorBidi" w:hAnsiTheme="majorBidi" w:cstheme="majorBidi"/>
                <w:sz w:val="20"/>
                <w:szCs w:val="20"/>
              </w:rPr>
            </w:pPr>
            <w:r w:rsidRPr="00661748">
              <w:rPr>
                <w:rFonts w:asciiTheme="majorBidi" w:hAnsiTheme="majorBidi" w:cstheme="majorBidi"/>
                <w:sz w:val="20"/>
                <w:szCs w:val="20"/>
              </w:rPr>
              <w:lastRenderedPageBreak/>
              <w:t>19.8%</w:t>
            </w:r>
          </w:p>
        </w:tc>
      </w:tr>
      <w:tr w:rsidR="00661748" w:rsidRPr="00661748" w14:paraId="739EDBD0" w14:textId="77777777" w:rsidTr="00E2011B">
        <w:trPr>
          <w:trHeight w:val="390"/>
        </w:trPr>
        <w:tc>
          <w:tcPr>
            <w:tcW w:w="941" w:type="dxa"/>
            <w:vMerge/>
            <w:tcBorders>
              <w:left w:val="single" w:sz="4" w:space="0" w:color="auto"/>
              <w:bottom w:val="single" w:sz="4" w:space="0" w:color="auto"/>
              <w:right w:val="single" w:sz="4" w:space="0" w:color="auto"/>
            </w:tcBorders>
            <w:vAlign w:val="center"/>
          </w:tcPr>
          <w:p w14:paraId="5150CB3D" w14:textId="77777777" w:rsidR="00133E5E" w:rsidRPr="00661748" w:rsidRDefault="00133E5E" w:rsidP="00E2011B">
            <w:pPr>
              <w:jc w:val="center"/>
              <w:rPr>
                <w:rFonts w:asciiTheme="majorBidi" w:hAnsiTheme="majorBidi" w:cstheme="majorBidi"/>
                <w:sz w:val="20"/>
                <w:szCs w:val="20"/>
              </w:rPr>
            </w:pPr>
          </w:p>
        </w:tc>
        <w:tc>
          <w:tcPr>
            <w:tcW w:w="1005" w:type="dxa"/>
            <w:tcBorders>
              <w:top w:val="single" w:sz="4" w:space="0" w:color="auto"/>
              <w:left w:val="single" w:sz="4" w:space="0" w:color="auto"/>
              <w:bottom w:val="single" w:sz="4" w:space="0" w:color="auto"/>
              <w:right w:val="single" w:sz="4" w:space="0" w:color="auto"/>
            </w:tcBorders>
          </w:tcPr>
          <w:p w14:paraId="2391D222" w14:textId="77777777" w:rsidR="00133E5E" w:rsidRPr="00661748" w:rsidRDefault="00133E5E" w:rsidP="00E2011B">
            <w:pPr>
              <w:jc w:val="center"/>
              <w:rPr>
                <w:rFonts w:asciiTheme="majorBidi" w:hAnsiTheme="majorBidi" w:cstheme="majorBidi"/>
                <w:sz w:val="20"/>
                <w:szCs w:val="20"/>
              </w:rPr>
            </w:pPr>
            <w:r w:rsidRPr="00661748">
              <w:rPr>
                <w:rFonts w:asciiTheme="majorBidi" w:hAnsiTheme="majorBidi" w:cstheme="majorBidi"/>
                <w:sz w:val="20"/>
                <w:szCs w:val="20"/>
              </w:rPr>
              <w:t>Jeddah</w:t>
            </w:r>
          </w:p>
        </w:tc>
        <w:tc>
          <w:tcPr>
            <w:tcW w:w="517" w:type="dxa"/>
            <w:tcBorders>
              <w:left w:val="single" w:sz="4" w:space="0" w:color="auto"/>
              <w:bottom w:val="single" w:sz="4" w:space="0" w:color="auto"/>
              <w:right w:val="single" w:sz="4" w:space="0" w:color="auto"/>
            </w:tcBorders>
            <w:vAlign w:val="center"/>
          </w:tcPr>
          <w:p w14:paraId="2C371634" w14:textId="77777777" w:rsidR="00133E5E" w:rsidRPr="00661748" w:rsidRDefault="00133E5E" w:rsidP="00E2011B">
            <w:pPr>
              <w:jc w:val="center"/>
              <w:rPr>
                <w:rFonts w:asciiTheme="majorBidi" w:hAnsiTheme="majorBidi" w:cstheme="majorBidi"/>
                <w:sz w:val="20"/>
                <w:szCs w:val="20"/>
              </w:rPr>
            </w:pPr>
            <w:r w:rsidRPr="00661748">
              <w:rPr>
                <w:rFonts w:asciiTheme="majorBidi" w:hAnsiTheme="majorBidi" w:cstheme="majorBidi"/>
                <w:sz w:val="20"/>
                <w:szCs w:val="20"/>
              </w:rPr>
              <w:t>50</w:t>
            </w:r>
          </w:p>
        </w:tc>
        <w:tc>
          <w:tcPr>
            <w:tcW w:w="574" w:type="dxa"/>
            <w:vMerge/>
            <w:tcBorders>
              <w:left w:val="single" w:sz="4" w:space="0" w:color="auto"/>
              <w:bottom w:val="single" w:sz="4" w:space="0" w:color="auto"/>
              <w:right w:val="single" w:sz="4" w:space="0" w:color="auto"/>
            </w:tcBorders>
            <w:vAlign w:val="center"/>
          </w:tcPr>
          <w:p w14:paraId="585B970A" w14:textId="77777777" w:rsidR="00133E5E" w:rsidRPr="00661748" w:rsidRDefault="00133E5E" w:rsidP="00E2011B">
            <w:pPr>
              <w:jc w:val="center"/>
              <w:rPr>
                <w:rFonts w:asciiTheme="majorBidi" w:hAnsiTheme="majorBidi" w:cstheme="majorBidi"/>
                <w:sz w:val="20"/>
                <w:szCs w:val="20"/>
              </w:rPr>
            </w:pPr>
          </w:p>
        </w:tc>
        <w:tc>
          <w:tcPr>
            <w:tcW w:w="733" w:type="dxa"/>
            <w:vMerge/>
            <w:tcBorders>
              <w:left w:val="single" w:sz="4" w:space="0" w:color="auto"/>
              <w:bottom w:val="single" w:sz="4" w:space="0" w:color="auto"/>
              <w:right w:val="single" w:sz="4" w:space="0" w:color="auto"/>
            </w:tcBorders>
            <w:vAlign w:val="center"/>
          </w:tcPr>
          <w:p w14:paraId="4CBE45C8" w14:textId="77777777" w:rsidR="00133E5E" w:rsidRPr="00661748" w:rsidRDefault="00133E5E" w:rsidP="00E2011B">
            <w:pPr>
              <w:jc w:val="center"/>
              <w:rPr>
                <w:rFonts w:asciiTheme="majorBidi" w:hAnsiTheme="majorBidi" w:cstheme="majorBidi"/>
                <w:sz w:val="20"/>
                <w:szCs w:val="20"/>
              </w:rPr>
            </w:pPr>
          </w:p>
        </w:tc>
        <w:tc>
          <w:tcPr>
            <w:tcW w:w="738" w:type="dxa"/>
            <w:vMerge/>
            <w:tcBorders>
              <w:left w:val="single" w:sz="4" w:space="0" w:color="auto"/>
              <w:bottom w:val="single" w:sz="4" w:space="0" w:color="auto"/>
              <w:right w:val="single" w:sz="4" w:space="0" w:color="auto"/>
            </w:tcBorders>
            <w:vAlign w:val="center"/>
          </w:tcPr>
          <w:p w14:paraId="3A87D9C1" w14:textId="77777777" w:rsidR="00133E5E" w:rsidRPr="00661748" w:rsidRDefault="00133E5E" w:rsidP="00E2011B">
            <w:pPr>
              <w:jc w:val="center"/>
              <w:rPr>
                <w:rFonts w:asciiTheme="majorBidi" w:hAnsiTheme="majorBidi" w:cstheme="majorBidi"/>
                <w:sz w:val="20"/>
                <w:szCs w:val="20"/>
              </w:rPr>
            </w:pPr>
          </w:p>
        </w:tc>
        <w:tc>
          <w:tcPr>
            <w:tcW w:w="742" w:type="dxa"/>
            <w:vMerge/>
            <w:tcBorders>
              <w:left w:val="single" w:sz="4" w:space="0" w:color="auto"/>
              <w:bottom w:val="single" w:sz="4" w:space="0" w:color="auto"/>
              <w:right w:val="single" w:sz="4" w:space="0" w:color="auto"/>
            </w:tcBorders>
            <w:vAlign w:val="center"/>
          </w:tcPr>
          <w:p w14:paraId="08B9A1A0" w14:textId="77777777" w:rsidR="00133E5E" w:rsidRPr="00661748" w:rsidRDefault="00133E5E" w:rsidP="00E2011B">
            <w:pPr>
              <w:jc w:val="center"/>
              <w:rPr>
                <w:rFonts w:asciiTheme="majorBidi" w:hAnsiTheme="majorBidi" w:cstheme="majorBidi"/>
                <w:sz w:val="20"/>
                <w:szCs w:val="20"/>
              </w:rPr>
            </w:pPr>
          </w:p>
        </w:tc>
        <w:tc>
          <w:tcPr>
            <w:tcW w:w="803" w:type="dxa"/>
            <w:vMerge/>
            <w:tcBorders>
              <w:left w:val="single" w:sz="4" w:space="0" w:color="auto"/>
              <w:bottom w:val="single" w:sz="4" w:space="0" w:color="auto"/>
              <w:right w:val="single" w:sz="4" w:space="0" w:color="auto"/>
            </w:tcBorders>
            <w:vAlign w:val="center"/>
          </w:tcPr>
          <w:p w14:paraId="547A28CD" w14:textId="77777777" w:rsidR="00133E5E" w:rsidRPr="00661748" w:rsidRDefault="00133E5E" w:rsidP="00E2011B">
            <w:pPr>
              <w:jc w:val="center"/>
              <w:rPr>
                <w:rFonts w:asciiTheme="majorBidi" w:hAnsiTheme="majorBidi" w:cstheme="majorBidi"/>
                <w:sz w:val="20"/>
                <w:szCs w:val="20"/>
              </w:rPr>
            </w:pPr>
          </w:p>
        </w:tc>
        <w:tc>
          <w:tcPr>
            <w:tcW w:w="735" w:type="dxa"/>
            <w:vMerge/>
            <w:tcBorders>
              <w:left w:val="single" w:sz="4" w:space="0" w:color="auto"/>
              <w:bottom w:val="single" w:sz="4" w:space="0" w:color="auto"/>
              <w:right w:val="single" w:sz="4" w:space="0" w:color="auto"/>
            </w:tcBorders>
            <w:vAlign w:val="center"/>
          </w:tcPr>
          <w:p w14:paraId="6D7C2AB8" w14:textId="77777777" w:rsidR="00133E5E" w:rsidRPr="00661748" w:rsidRDefault="00133E5E" w:rsidP="00E2011B">
            <w:pPr>
              <w:jc w:val="center"/>
              <w:rPr>
                <w:rFonts w:asciiTheme="majorBidi" w:hAnsiTheme="majorBidi" w:cstheme="majorBidi"/>
                <w:sz w:val="20"/>
                <w:szCs w:val="20"/>
              </w:rPr>
            </w:pPr>
          </w:p>
        </w:tc>
        <w:tc>
          <w:tcPr>
            <w:tcW w:w="735" w:type="dxa"/>
            <w:vMerge/>
            <w:tcBorders>
              <w:left w:val="single" w:sz="4" w:space="0" w:color="auto"/>
              <w:bottom w:val="single" w:sz="4" w:space="0" w:color="auto"/>
              <w:right w:val="single" w:sz="4" w:space="0" w:color="auto"/>
            </w:tcBorders>
            <w:vAlign w:val="center"/>
          </w:tcPr>
          <w:p w14:paraId="4F7FC469" w14:textId="77777777" w:rsidR="00133E5E" w:rsidRPr="00661748" w:rsidRDefault="00133E5E" w:rsidP="00E2011B">
            <w:pPr>
              <w:jc w:val="center"/>
              <w:rPr>
                <w:rFonts w:asciiTheme="majorBidi" w:hAnsiTheme="majorBidi" w:cstheme="majorBidi"/>
                <w:sz w:val="20"/>
                <w:szCs w:val="20"/>
              </w:rPr>
            </w:pPr>
          </w:p>
        </w:tc>
      </w:tr>
      <w:tr w:rsidR="00661748" w:rsidRPr="00661748" w14:paraId="318CCB07" w14:textId="77777777" w:rsidTr="00E2011B">
        <w:trPr>
          <w:trHeight w:val="390"/>
        </w:trPr>
        <w:tc>
          <w:tcPr>
            <w:tcW w:w="941" w:type="dxa"/>
            <w:vMerge w:val="restart"/>
            <w:tcBorders>
              <w:top w:val="single" w:sz="4" w:space="0" w:color="auto"/>
              <w:left w:val="single" w:sz="4" w:space="0" w:color="auto"/>
              <w:right w:val="single" w:sz="4" w:space="0" w:color="auto"/>
            </w:tcBorders>
            <w:vAlign w:val="center"/>
            <w:hideMark/>
          </w:tcPr>
          <w:p w14:paraId="3063BB71" w14:textId="77777777" w:rsidR="00133E5E" w:rsidRPr="00661748" w:rsidRDefault="00133E5E" w:rsidP="00E2011B">
            <w:pPr>
              <w:jc w:val="center"/>
              <w:rPr>
                <w:rFonts w:asciiTheme="majorBidi" w:hAnsiTheme="majorBidi" w:cstheme="majorBidi"/>
                <w:sz w:val="20"/>
                <w:szCs w:val="20"/>
              </w:rPr>
            </w:pPr>
            <w:r w:rsidRPr="00661748">
              <w:rPr>
                <w:rFonts w:asciiTheme="majorBidi" w:hAnsiTheme="majorBidi" w:cstheme="majorBidi"/>
                <w:sz w:val="20"/>
                <w:szCs w:val="20"/>
              </w:rPr>
              <w:t>Southern</w:t>
            </w:r>
          </w:p>
        </w:tc>
        <w:tc>
          <w:tcPr>
            <w:tcW w:w="1005" w:type="dxa"/>
            <w:tcBorders>
              <w:top w:val="single" w:sz="4" w:space="0" w:color="auto"/>
              <w:left w:val="single" w:sz="4" w:space="0" w:color="auto"/>
              <w:bottom w:val="single" w:sz="4" w:space="0" w:color="auto"/>
              <w:right w:val="single" w:sz="4" w:space="0" w:color="auto"/>
            </w:tcBorders>
          </w:tcPr>
          <w:p w14:paraId="7D1AA1B5" w14:textId="77777777" w:rsidR="00133E5E" w:rsidRPr="00661748" w:rsidRDefault="00133E5E" w:rsidP="00E2011B">
            <w:pPr>
              <w:jc w:val="center"/>
              <w:rPr>
                <w:rFonts w:asciiTheme="majorBidi" w:hAnsiTheme="majorBidi" w:cstheme="majorBidi"/>
                <w:sz w:val="20"/>
                <w:szCs w:val="20"/>
              </w:rPr>
            </w:pPr>
            <w:r w:rsidRPr="00661748">
              <w:rPr>
                <w:rFonts w:asciiTheme="majorBidi" w:hAnsiTheme="majorBidi" w:cstheme="majorBidi"/>
                <w:sz w:val="20"/>
                <w:szCs w:val="20"/>
              </w:rPr>
              <w:t>Jazan</w:t>
            </w:r>
          </w:p>
        </w:tc>
        <w:tc>
          <w:tcPr>
            <w:tcW w:w="517" w:type="dxa"/>
            <w:tcBorders>
              <w:top w:val="single" w:sz="4" w:space="0" w:color="auto"/>
              <w:left w:val="single" w:sz="4" w:space="0" w:color="auto"/>
              <w:right w:val="single" w:sz="4" w:space="0" w:color="auto"/>
            </w:tcBorders>
            <w:vAlign w:val="center"/>
            <w:hideMark/>
          </w:tcPr>
          <w:p w14:paraId="01BA9DC9" w14:textId="77777777" w:rsidR="00133E5E" w:rsidRPr="00661748" w:rsidRDefault="00133E5E" w:rsidP="00E2011B">
            <w:pPr>
              <w:jc w:val="center"/>
              <w:rPr>
                <w:rFonts w:asciiTheme="majorBidi" w:hAnsiTheme="majorBidi" w:cstheme="majorBidi"/>
                <w:sz w:val="20"/>
                <w:szCs w:val="20"/>
              </w:rPr>
            </w:pPr>
            <w:r w:rsidRPr="00661748">
              <w:rPr>
                <w:rFonts w:asciiTheme="majorBidi" w:hAnsiTheme="majorBidi" w:cstheme="majorBidi"/>
                <w:sz w:val="20"/>
                <w:szCs w:val="20"/>
              </w:rPr>
              <w:t>67</w:t>
            </w:r>
          </w:p>
        </w:tc>
        <w:tc>
          <w:tcPr>
            <w:tcW w:w="574" w:type="dxa"/>
            <w:vMerge w:val="restart"/>
            <w:tcBorders>
              <w:top w:val="single" w:sz="4" w:space="0" w:color="auto"/>
              <w:left w:val="single" w:sz="4" w:space="0" w:color="auto"/>
              <w:right w:val="single" w:sz="4" w:space="0" w:color="auto"/>
            </w:tcBorders>
            <w:vAlign w:val="center"/>
            <w:hideMark/>
          </w:tcPr>
          <w:p w14:paraId="6F43D367" w14:textId="77777777" w:rsidR="00133E5E" w:rsidRPr="00661748" w:rsidRDefault="00133E5E" w:rsidP="00E2011B">
            <w:pPr>
              <w:jc w:val="center"/>
              <w:rPr>
                <w:rFonts w:asciiTheme="majorBidi" w:hAnsiTheme="majorBidi" w:cstheme="majorBidi"/>
                <w:sz w:val="20"/>
                <w:szCs w:val="20"/>
              </w:rPr>
            </w:pPr>
            <w:r w:rsidRPr="00661748">
              <w:rPr>
                <w:rFonts w:asciiTheme="majorBidi" w:hAnsiTheme="majorBidi" w:cstheme="majorBidi"/>
                <w:sz w:val="20"/>
                <w:szCs w:val="20"/>
              </w:rPr>
              <w:t>15.7</w:t>
            </w:r>
          </w:p>
        </w:tc>
        <w:tc>
          <w:tcPr>
            <w:tcW w:w="733" w:type="dxa"/>
            <w:vMerge w:val="restart"/>
            <w:tcBorders>
              <w:top w:val="single" w:sz="4" w:space="0" w:color="auto"/>
              <w:left w:val="single" w:sz="4" w:space="0" w:color="auto"/>
              <w:right w:val="single" w:sz="4" w:space="0" w:color="auto"/>
            </w:tcBorders>
            <w:vAlign w:val="center"/>
            <w:hideMark/>
          </w:tcPr>
          <w:p w14:paraId="1811F6C8" w14:textId="77777777" w:rsidR="00133E5E" w:rsidRPr="00661748" w:rsidRDefault="00133E5E" w:rsidP="00E2011B">
            <w:pPr>
              <w:jc w:val="center"/>
              <w:rPr>
                <w:rFonts w:asciiTheme="majorBidi" w:hAnsiTheme="majorBidi" w:cstheme="majorBidi"/>
                <w:sz w:val="20"/>
                <w:szCs w:val="20"/>
              </w:rPr>
            </w:pPr>
            <w:r w:rsidRPr="00661748">
              <w:rPr>
                <w:rFonts w:asciiTheme="majorBidi" w:hAnsiTheme="majorBidi" w:cstheme="majorBidi"/>
                <w:sz w:val="20"/>
                <w:szCs w:val="20"/>
              </w:rPr>
              <w:t>103</w:t>
            </w:r>
          </w:p>
          <w:p w14:paraId="0435117B" w14:textId="77777777" w:rsidR="00133E5E" w:rsidRPr="00661748" w:rsidRDefault="00133E5E" w:rsidP="00E2011B">
            <w:pPr>
              <w:jc w:val="center"/>
              <w:rPr>
                <w:rFonts w:asciiTheme="majorBidi" w:hAnsiTheme="majorBidi" w:cstheme="majorBidi"/>
                <w:sz w:val="20"/>
                <w:szCs w:val="20"/>
              </w:rPr>
            </w:pPr>
            <w:r w:rsidRPr="00661748">
              <w:rPr>
                <w:rFonts w:asciiTheme="majorBidi" w:hAnsiTheme="majorBidi" w:cstheme="majorBidi"/>
                <w:sz w:val="20"/>
                <w:szCs w:val="20"/>
              </w:rPr>
              <w:t>75.7%</w:t>
            </w:r>
          </w:p>
        </w:tc>
        <w:tc>
          <w:tcPr>
            <w:tcW w:w="738" w:type="dxa"/>
            <w:vMerge w:val="restart"/>
            <w:tcBorders>
              <w:top w:val="single" w:sz="4" w:space="0" w:color="auto"/>
              <w:left w:val="single" w:sz="4" w:space="0" w:color="auto"/>
              <w:right w:val="single" w:sz="4" w:space="0" w:color="auto"/>
            </w:tcBorders>
            <w:vAlign w:val="center"/>
            <w:hideMark/>
          </w:tcPr>
          <w:p w14:paraId="02EC3F5B" w14:textId="77777777" w:rsidR="00133E5E" w:rsidRPr="00661748" w:rsidRDefault="00133E5E" w:rsidP="00E2011B">
            <w:pPr>
              <w:jc w:val="center"/>
              <w:rPr>
                <w:rFonts w:asciiTheme="majorBidi" w:hAnsiTheme="majorBidi" w:cstheme="majorBidi"/>
                <w:sz w:val="20"/>
                <w:szCs w:val="20"/>
              </w:rPr>
            </w:pPr>
            <w:r w:rsidRPr="00661748">
              <w:rPr>
                <w:rFonts w:asciiTheme="majorBidi" w:hAnsiTheme="majorBidi" w:cstheme="majorBidi"/>
                <w:sz w:val="20"/>
                <w:szCs w:val="20"/>
              </w:rPr>
              <w:t>33</w:t>
            </w:r>
          </w:p>
          <w:p w14:paraId="3C4724DB" w14:textId="77777777" w:rsidR="00133E5E" w:rsidRPr="00661748" w:rsidRDefault="00133E5E" w:rsidP="00E2011B">
            <w:pPr>
              <w:jc w:val="center"/>
              <w:rPr>
                <w:rFonts w:asciiTheme="majorBidi" w:hAnsiTheme="majorBidi" w:cstheme="majorBidi"/>
                <w:sz w:val="20"/>
                <w:szCs w:val="20"/>
              </w:rPr>
            </w:pPr>
            <w:r w:rsidRPr="00661748">
              <w:rPr>
                <w:rFonts w:asciiTheme="majorBidi" w:hAnsiTheme="majorBidi" w:cstheme="majorBidi"/>
                <w:sz w:val="20"/>
                <w:szCs w:val="20"/>
              </w:rPr>
              <w:t>24.3%</w:t>
            </w:r>
          </w:p>
        </w:tc>
        <w:tc>
          <w:tcPr>
            <w:tcW w:w="742" w:type="dxa"/>
            <w:vMerge w:val="restart"/>
            <w:tcBorders>
              <w:top w:val="single" w:sz="4" w:space="0" w:color="auto"/>
              <w:left w:val="single" w:sz="4" w:space="0" w:color="auto"/>
              <w:right w:val="single" w:sz="4" w:space="0" w:color="auto"/>
            </w:tcBorders>
            <w:vAlign w:val="center"/>
            <w:hideMark/>
          </w:tcPr>
          <w:p w14:paraId="105DB224" w14:textId="77777777" w:rsidR="00133E5E" w:rsidRPr="00661748" w:rsidRDefault="00133E5E" w:rsidP="00E2011B">
            <w:pPr>
              <w:jc w:val="center"/>
              <w:rPr>
                <w:rFonts w:asciiTheme="majorBidi" w:hAnsiTheme="majorBidi" w:cstheme="majorBidi"/>
                <w:sz w:val="20"/>
                <w:szCs w:val="20"/>
              </w:rPr>
            </w:pPr>
            <w:r w:rsidRPr="00661748">
              <w:rPr>
                <w:rFonts w:asciiTheme="majorBidi" w:hAnsiTheme="majorBidi" w:cstheme="majorBidi"/>
                <w:sz w:val="20"/>
                <w:szCs w:val="20"/>
              </w:rPr>
              <w:t>84</w:t>
            </w:r>
          </w:p>
          <w:p w14:paraId="7587CB9E" w14:textId="77777777" w:rsidR="00133E5E" w:rsidRPr="00661748" w:rsidRDefault="00133E5E" w:rsidP="00E2011B">
            <w:pPr>
              <w:jc w:val="center"/>
              <w:rPr>
                <w:rFonts w:asciiTheme="majorBidi" w:hAnsiTheme="majorBidi" w:cstheme="majorBidi"/>
                <w:sz w:val="20"/>
                <w:szCs w:val="20"/>
              </w:rPr>
            </w:pPr>
            <w:r w:rsidRPr="00661748">
              <w:rPr>
                <w:rFonts w:asciiTheme="majorBidi" w:hAnsiTheme="majorBidi" w:cstheme="majorBidi"/>
                <w:sz w:val="20"/>
                <w:szCs w:val="20"/>
              </w:rPr>
              <w:t>61.8%</w:t>
            </w:r>
          </w:p>
        </w:tc>
        <w:tc>
          <w:tcPr>
            <w:tcW w:w="803" w:type="dxa"/>
            <w:vMerge w:val="restart"/>
            <w:tcBorders>
              <w:top w:val="single" w:sz="4" w:space="0" w:color="auto"/>
              <w:left w:val="single" w:sz="4" w:space="0" w:color="auto"/>
              <w:right w:val="single" w:sz="4" w:space="0" w:color="auto"/>
            </w:tcBorders>
            <w:vAlign w:val="center"/>
            <w:hideMark/>
          </w:tcPr>
          <w:p w14:paraId="759B639B" w14:textId="77777777" w:rsidR="00133E5E" w:rsidRPr="00661748" w:rsidRDefault="00133E5E" w:rsidP="00E2011B">
            <w:pPr>
              <w:jc w:val="center"/>
              <w:rPr>
                <w:rFonts w:asciiTheme="majorBidi" w:hAnsiTheme="majorBidi" w:cstheme="majorBidi"/>
                <w:sz w:val="20"/>
                <w:szCs w:val="20"/>
              </w:rPr>
            </w:pPr>
            <w:r w:rsidRPr="00661748">
              <w:rPr>
                <w:rFonts w:asciiTheme="majorBidi" w:hAnsiTheme="majorBidi" w:cstheme="majorBidi"/>
                <w:sz w:val="20"/>
                <w:szCs w:val="20"/>
              </w:rPr>
              <w:t>19</w:t>
            </w:r>
          </w:p>
          <w:p w14:paraId="65493136" w14:textId="77777777" w:rsidR="00133E5E" w:rsidRPr="00661748" w:rsidRDefault="00133E5E" w:rsidP="00E2011B">
            <w:pPr>
              <w:jc w:val="center"/>
              <w:rPr>
                <w:rFonts w:asciiTheme="majorBidi" w:hAnsiTheme="majorBidi" w:cstheme="majorBidi"/>
                <w:sz w:val="20"/>
                <w:szCs w:val="20"/>
              </w:rPr>
            </w:pPr>
            <w:r w:rsidRPr="00661748">
              <w:rPr>
                <w:rFonts w:asciiTheme="majorBidi" w:hAnsiTheme="majorBidi" w:cstheme="majorBidi"/>
                <w:sz w:val="20"/>
                <w:szCs w:val="20"/>
              </w:rPr>
              <w:t>14.0%</w:t>
            </w:r>
          </w:p>
        </w:tc>
        <w:tc>
          <w:tcPr>
            <w:tcW w:w="735" w:type="dxa"/>
            <w:vMerge w:val="restart"/>
            <w:tcBorders>
              <w:top w:val="single" w:sz="4" w:space="0" w:color="auto"/>
              <w:left w:val="single" w:sz="4" w:space="0" w:color="auto"/>
              <w:right w:val="single" w:sz="4" w:space="0" w:color="auto"/>
            </w:tcBorders>
            <w:vAlign w:val="center"/>
            <w:hideMark/>
          </w:tcPr>
          <w:p w14:paraId="43F1C0DB" w14:textId="77777777" w:rsidR="00133E5E" w:rsidRPr="00661748" w:rsidRDefault="00133E5E" w:rsidP="00E2011B">
            <w:pPr>
              <w:jc w:val="center"/>
              <w:rPr>
                <w:rFonts w:asciiTheme="majorBidi" w:hAnsiTheme="majorBidi" w:cstheme="majorBidi"/>
                <w:sz w:val="20"/>
                <w:szCs w:val="20"/>
              </w:rPr>
            </w:pPr>
            <w:r w:rsidRPr="00661748">
              <w:rPr>
                <w:rFonts w:asciiTheme="majorBidi" w:hAnsiTheme="majorBidi" w:cstheme="majorBidi"/>
                <w:sz w:val="20"/>
                <w:szCs w:val="20"/>
              </w:rPr>
              <w:t>114</w:t>
            </w:r>
          </w:p>
          <w:p w14:paraId="2C805C0A" w14:textId="77777777" w:rsidR="00133E5E" w:rsidRPr="00661748" w:rsidRDefault="00133E5E" w:rsidP="00E2011B">
            <w:pPr>
              <w:jc w:val="center"/>
              <w:rPr>
                <w:rFonts w:asciiTheme="majorBidi" w:hAnsiTheme="majorBidi" w:cstheme="majorBidi"/>
                <w:sz w:val="20"/>
                <w:szCs w:val="20"/>
              </w:rPr>
            </w:pPr>
            <w:r w:rsidRPr="00661748">
              <w:rPr>
                <w:rFonts w:asciiTheme="majorBidi" w:hAnsiTheme="majorBidi" w:cstheme="majorBidi"/>
                <w:sz w:val="20"/>
                <w:szCs w:val="20"/>
              </w:rPr>
              <w:t>83.8%</w:t>
            </w:r>
          </w:p>
        </w:tc>
        <w:tc>
          <w:tcPr>
            <w:tcW w:w="735" w:type="dxa"/>
            <w:vMerge w:val="restart"/>
            <w:tcBorders>
              <w:top w:val="single" w:sz="4" w:space="0" w:color="auto"/>
              <w:left w:val="single" w:sz="4" w:space="0" w:color="auto"/>
              <w:right w:val="single" w:sz="4" w:space="0" w:color="auto"/>
            </w:tcBorders>
            <w:vAlign w:val="center"/>
            <w:hideMark/>
          </w:tcPr>
          <w:p w14:paraId="5357B43D" w14:textId="77777777" w:rsidR="00133E5E" w:rsidRPr="00661748" w:rsidRDefault="00133E5E" w:rsidP="00E2011B">
            <w:pPr>
              <w:jc w:val="center"/>
              <w:rPr>
                <w:rFonts w:asciiTheme="majorBidi" w:hAnsiTheme="majorBidi" w:cstheme="majorBidi"/>
                <w:sz w:val="20"/>
                <w:szCs w:val="20"/>
              </w:rPr>
            </w:pPr>
            <w:r w:rsidRPr="00661748">
              <w:rPr>
                <w:rFonts w:asciiTheme="majorBidi" w:hAnsiTheme="majorBidi" w:cstheme="majorBidi"/>
                <w:sz w:val="20"/>
                <w:szCs w:val="20"/>
              </w:rPr>
              <w:t>22</w:t>
            </w:r>
          </w:p>
          <w:p w14:paraId="66AA625F" w14:textId="77777777" w:rsidR="00133E5E" w:rsidRPr="00661748" w:rsidRDefault="00133E5E" w:rsidP="00E2011B">
            <w:pPr>
              <w:jc w:val="center"/>
              <w:rPr>
                <w:rFonts w:asciiTheme="majorBidi" w:hAnsiTheme="majorBidi" w:cstheme="majorBidi"/>
                <w:sz w:val="20"/>
                <w:szCs w:val="20"/>
              </w:rPr>
            </w:pPr>
            <w:r w:rsidRPr="00661748">
              <w:rPr>
                <w:rFonts w:asciiTheme="majorBidi" w:hAnsiTheme="majorBidi" w:cstheme="majorBidi"/>
                <w:sz w:val="20"/>
                <w:szCs w:val="20"/>
              </w:rPr>
              <w:t>16.2%</w:t>
            </w:r>
          </w:p>
        </w:tc>
      </w:tr>
      <w:tr w:rsidR="00661748" w:rsidRPr="00661748" w14:paraId="57337B47" w14:textId="77777777" w:rsidTr="00E2011B">
        <w:trPr>
          <w:trHeight w:val="390"/>
        </w:trPr>
        <w:tc>
          <w:tcPr>
            <w:tcW w:w="941" w:type="dxa"/>
            <w:vMerge/>
            <w:tcBorders>
              <w:left w:val="single" w:sz="4" w:space="0" w:color="auto"/>
              <w:bottom w:val="single" w:sz="4" w:space="0" w:color="auto"/>
              <w:right w:val="single" w:sz="4" w:space="0" w:color="auto"/>
            </w:tcBorders>
            <w:vAlign w:val="center"/>
          </w:tcPr>
          <w:p w14:paraId="01559055" w14:textId="77777777" w:rsidR="00133E5E" w:rsidRPr="00661748" w:rsidRDefault="00133E5E" w:rsidP="00E2011B">
            <w:pPr>
              <w:jc w:val="center"/>
              <w:rPr>
                <w:rFonts w:asciiTheme="majorBidi" w:hAnsiTheme="majorBidi" w:cstheme="majorBidi"/>
                <w:sz w:val="20"/>
                <w:szCs w:val="20"/>
              </w:rPr>
            </w:pPr>
          </w:p>
        </w:tc>
        <w:tc>
          <w:tcPr>
            <w:tcW w:w="1005" w:type="dxa"/>
            <w:tcBorders>
              <w:top w:val="single" w:sz="4" w:space="0" w:color="auto"/>
              <w:left w:val="single" w:sz="4" w:space="0" w:color="auto"/>
              <w:bottom w:val="single" w:sz="4" w:space="0" w:color="auto"/>
              <w:right w:val="single" w:sz="4" w:space="0" w:color="auto"/>
            </w:tcBorders>
          </w:tcPr>
          <w:p w14:paraId="4A8EB69D" w14:textId="77777777" w:rsidR="00133E5E" w:rsidRPr="00661748" w:rsidRDefault="00133E5E" w:rsidP="00E2011B">
            <w:pPr>
              <w:jc w:val="center"/>
              <w:rPr>
                <w:rFonts w:asciiTheme="majorBidi" w:hAnsiTheme="majorBidi" w:cstheme="majorBidi"/>
                <w:sz w:val="20"/>
                <w:szCs w:val="20"/>
              </w:rPr>
            </w:pPr>
            <w:proofErr w:type="spellStart"/>
            <w:r w:rsidRPr="00661748">
              <w:rPr>
                <w:rFonts w:asciiTheme="majorBidi" w:hAnsiTheme="majorBidi" w:cstheme="majorBidi"/>
                <w:sz w:val="20"/>
                <w:szCs w:val="20"/>
              </w:rPr>
              <w:t>Abha</w:t>
            </w:r>
            <w:proofErr w:type="spellEnd"/>
          </w:p>
        </w:tc>
        <w:tc>
          <w:tcPr>
            <w:tcW w:w="517" w:type="dxa"/>
            <w:tcBorders>
              <w:left w:val="single" w:sz="4" w:space="0" w:color="auto"/>
              <w:bottom w:val="single" w:sz="4" w:space="0" w:color="auto"/>
              <w:right w:val="single" w:sz="4" w:space="0" w:color="auto"/>
            </w:tcBorders>
            <w:vAlign w:val="center"/>
          </w:tcPr>
          <w:p w14:paraId="6000858B" w14:textId="77777777" w:rsidR="00133E5E" w:rsidRPr="00661748" w:rsidRDefault="00133E5E" w:rsidP="00E2011B">
            <w:pPr>
              <w:jc w:val="center"/>
              <w:rPr>
                <w:rFonts w:asciiTheme="majorBidi" w:hAnsiTheme="majorBidi" w:cstheme="majorBidi"/>
                <w:sz w:val="20"/>
                <w:szCs w:val="20"/>
              </w:rPr>
            </w:pPr>
            <w:r w:rsidRPr="00661748">
              <w:rPr>
                <w:rFonts w:asciiTheme="majorBidi" w:hAnsiTheme="majorBidi" w:cstheme="majorBidi"/>
                <w:sz w:val="20"/>
                <w:szCs w:val="20"/>
              </w:rPr>
              <w:t>69</w:t>
            </w:r>
          </w:p>
        </w:tc>
        <w:tc>
          <w:tcPr>
            <w:tcW w:w="574" w:type="dxa"/>
            <w:vMerge/>
            <w:tcBorders>
              <w:left w:val="single" w:sz="4" w:space="0" w:color="auto"/>
              <w:bottom w:val="single" w:sz="4" w:space="0" w:color="auto"/>
              <w:right w:val="single" w:sz="4" w:space="0" w:color="auto"/>
            </w:tcBorders>
            <w:vAlign w:val="center"/>
          </w:tcPr>
          <w:p w14:paraId="0F100901" w14:textId="77777777" w:rsidR="00133E5E" w:rsidRPr="00661748" w:rsidRDefault="00133E5E" w:rsidP="00E2011B">
            <w:pPr>
              <w:jc w:val="center"/>
              <w:rPr>
                <w:rFonts w:asciiTheme="majorBidi" w:hAnsiTheme="majorBidi" w:cstheme="majorBidi"/>
                <w:sz w:val="20"/>
                <w:szCs w:val="20"/>
              </w:rPr>
            </w:pPr>
          </w:p>
        </w:tc>
        <w:tc>
          <w:tcPr>
            <w:tcW w:w="733" w:type="dxa"/>
            <w:vMerge/>
            <w:tcBorders>
              <w:left w:val="single" w:sz="4" w:space="0" w:color="auto"/>
              <w:bottom w:val="single" w:sz="4" w:space="0" w:color="auto"/>
              <w:right w:val="single" w:sz="4" w:space="0" w:color="auto"/>
            </w:tcBorders>
            <w:vAlign w:val="center"/>
          </w:tcPr>
          <w:p w14:paraId="7536273A" w14:textId="77777777" w:rsidR="00133E5E" w:rsidRPr="00661748" w:rsidRDefault="00133E5E" w:rsidP="00E2011B">
            <w:pPr>
              <w:jc w:val="center"/>
              <w:rPr>
                <w:rFonts w:asciiTheme="majorBidi" w:hAnsiTheme="majorBidi" w:cstheme="majorBidi"/>
                <w:sz w:val="20"/>
                <w:szCs w:val="20"/>
              </w:rPr>
            </w:pPr>
          </w:p>
        </w:tc>
        <w:tc>
          <w:tcPr>
            <w:tcW w:w="738" w:type="dxa"/>
            <w:vMerge/>
            <w:tcBorders>
              <w:left w:val="single" w:sz="4" w:space="0" w:color="auto"/>
              <w:bottom w:val="single" w:sz="4" w:space="0" w:color="auto"/>
              <w:right w:val="single" w:sz="4" w:space="0" w:color="auto"/>
            </w:tcBorders>
            <w:vAlign w:val="center"/>
          </w:tcPr>
          <w:p w14:paraId="398BE14B" w14:textId="77777777" w:rsidR="00133E5E" w:rsidRPr="00661748" w:rsidRDefault="00133E5E" w:rsidP="00E2011B">
            <w:pPr>
              <w:jc w:val="center"/>
              <w:rPr>
                <w:rFonts w:asciiTheme="majorBidi" w:hAnsiTheme="majorBidi" w:cstheme="majorBidi"/>
                <w:sz w:val="20"/>
                <w:szCs w:val="20"/>
              </w:rPr>
            </w:pPr>
          </w:p>
        </w:tc>
        <w:tc>
          <w:tcPr>
            <w:tcW w:w="742" w:type="dxa"/>
            <w:vMerge/>
            <w:tcBorders>
              <w:left w:val="single" w:sz="4" w:space="0" w:color="auto"/>
              <w:bottom w:val="single" w:sz="4" w:space="0" w:color="auto"/>
              <w:right w:val="single" w:sz="4" w:space="0" w:color="auto"/>
            </w:tcBorders>
            <w:vAlign w:val="center"/>
          </w:tcPr>
          <w:p w14:paraId="464ED296" w14:textId="77777777" w:rsidR="00133E5E" w:rsidRPr="00661748" w:rsidRDefault="00133E5E" w:rsidP="00E2011B">
            <w:pPr>
              <w:jc w:val="center"/>
              <w:rPr>
                <w:rFonts w:asciiTheme="majorBidi" w:hAnsiTheme="majorBidi" w:cstheme="majorBidi"/>
                <w:sz w:val="20"/>
                <w:szCs w:val="20"/>
              </w:rPr>
            </w:pPr>
          </w:p>
        </w:tc>
        <w:tc>
          <w:tcPr>
            <w:tcW w:w="803" w:type="dxa"/>
            <w:vMerge/>
            <w:tcBorders>
              <w:left w:val="single" w:sz="4" w:space="0" w:color="auto"/>
              <w:bottom w:val="single" w:sz="4" w:space="0" w:color="auto"/>
              <w:right w:val="single" w:sz="4" w:space="0" w:color="auto"/>
            </w:tcBorders>
            <w:vAlign w:val="center"/>
          </w:tcPr>
          <w:p w14:paraId="58F1A440" w14:textId="77777777" w:rsidR="00133E5E" w:rsidRPr="00661748" w:rsidRDefault="00133E5E" w:rsidP="00E2011B">
            <w:pPr>
              <w:jc w:val="center"/>
              <w:rPr>
                <w:rFonts w:asciiTheme="majorBidi" w:hAnsiTheme="majorBidi" w:cstheme="majorBidi"/>
                <w:sz w:val="20"/>
                <w:szCs w:val="20"/>
              </w:rPr>
            </w:pPr>
          </w:p>
        </w:tc>
        <w:tc>
          <w:tcPr>
            <w:tcW w:w="735" w:type="dxa"/>
            <w:vMerge/>
            <w:tcBorders>
              <w:left w:val="single" w:sz="4" w:space="0" w:color="auto"/>
              <w:bottom w:val="single" w:sz="4" w:space="0" w:color="auto"/>
              <w:right w:val="single" w:sz="4" w:space="0" w:color="auto"/>
            </w:tcBorders>
            <w:vAlign w:val="center"/>
          </w:tcPr>
          <w:p w14:paraId="49370A55" w14:textId="77777777" w:rsidR="00133E5E" w:rsidRPr="00661748" w:rsidRDefault="00133E5E" w:rsidP="00E2011B">
            <w:pPr>
              <w:jc w:val="center"/>
              <w:rPr>
                <w:rFonts w:asciiTheme="majorBidi" w:hAnsiTheme="majorBidi" w:cstheme="majorBidi"/>
                <w:sz w:val="20"/>
                <w:szCs w:val="20"/>
              </w:rPr>
            </w:pPr>
          </w:p>
        </w:tc>
        <w:tc>
          <w:tcPr>
            <w:tcW w:w="735" w:type="dxa"/>
            <w:vMerge/>
            <w:tcBorders>
              <w:left w:val="single" w:sz="4" w:space="0" w:color="auto"/>
              <w:bottom w:val="single" w:sz="4" w:space="0" w:color="auto"/>
              <w:right w:val="single" w:sz="4" w:space="0" w:color="auto"/>
            </w:tcBorders>
            <w:vAlign w:val="center"/>
          </w:tcPr>
          <w:p w14:paraId="5F944BF9" w14:textId="77777777" w:rsidR="00133E5E" w:rsidRPr="00661748" w:rsidRDefault="00133E5E" w:rsidP="00E2011B">
            <w:pPr>
              <w:jc w:val="center"/>
              <w:rPr>
                <w:rFonts w:asciiTheme="majorBidi" w:hAnsiTheme="majorBidi" w:cstheme="majorBidi"/>
                <w:sz w:val="20"/>
                <w:szCs w:val="20"/>
              </w:rPr>
            </w:pPr>
          </w:p>
        </w:tc>
      </w:tr>
      <w:tr w:rsidR="00661748" w:rsidRPr="00661748" w14:paraId="01CEE46C" w14:textId="77777777" w:rsidTr="00E2011B">
        <w:tc>
          <w:tcPr>
            <w:tcW w:w="941" w:type="dxa"/>
            <w:tcBorders>
              <w:top w:val="single" w:sz="4" w:space="0" w:color="auto"/>
              <w:left w:val="single" w:sz="4" w:space="0" w:color="auto"/>
              <w:bottom w:val="single" w:sz="4" w:space="0" w:color="auto"/>
              <w:right w:val="single" w:sz="4" w:space="0" w:color="auto"/>
            </w:tcBorders>
            <w:vAlign w:val="center"/>
            <w:hideMark/>
          </w:tcPr>
          <w:p w14:paraId="6D0D3B3E" w14:textId="77777777" w:rsidR="00133E5E" w:rsidRPr="00661748" w:rsidRDefault="00133E5E" w:rsidP="00E2011B">
            <w:pPr>
              <w:jc w:val="center"/>
              <w:rPr>
                <w:rFonts w:asciiTheme="majorBidi" w:hAnsiTheme="majorBidi" w:cstheme="majorBidi"/>
                <w:sz w:val="20"/>
                <w:szCs w:val="20"/>
              </w:rPr>
            </w:pPr>
            <w:r w:rsidRPr="00661748">
              <w:rPr>
                <w:rFonts w:asciiTheme="majorBidi" w:hAnsiTheme="majorBidi" w:cstheme="majorBidi"/>
                <w:sz w:val="20"/>
                <w:szCs w:val="20"/>
              </w:rPr>
              <w:t>All</w:t>
            </w:r>
          </w:p>
        </w:tc>
        <w:tc>
          <w:tcPr>
            <w:tcW w:w="1005" w:type="dxa"/>
            <w:tcBorders>
              <w:top w:val="single" w:sz="4" w:space="0" w:color="auto"/>
              <w:left w:val="single" w:sz="4" w:space="0" w:color="auto"/>
              <w:bottom w:val="single" w:sz="4" w:space="0" w:color="auto"/>
              <w:right w:val="single" w:sz="4" w:space="0" w:color="auto"/>
            </w:tcBorders>
          </w:tcPr>
          <w:p w14:paraId="2FA69B4E" w14:textId="77777777" w:rsidR="00133E5E" w:rsidRPr="00661748" w:rsidRDefault="00133E5E" w:rsidP="00E2011B">
            <w:pPr>
              <w:jc w:val="center"/>
              <w:rPr>
                <w:rFonts w:asciiTheme="majorBidi" w:hAnsiTheme="majorBidi" w:cstheme="majorBidi"/>
                <w:sz w:val="20"/>
                <w:szCs w:val="20"/>
                <w:rtl/>
              </w:rPr>
            </w:pPr>
          </w:p>
        </w:tc>
        <w:tc>
          <w:tcPr>
            <w:tcW w:w="517" w:type="dxa"/>
            <w:tcBorders>
              <w:top w:val="single" w:sz="4" w:space="0" w:color="auto"/>
              <w:left w:val="single" w:sz="4" w:space="0" w:color="auto"/>
              <w:bottom w:val="single" w:sz="4" w:space="0" w:color="auto"/>
              <w:right w:val="single" w:sz="4" w:space="0" w:color="auto"/>
            </w:tcBorders>
            <w:vAlign w:val="center"/>
            <w:hideMark/>
          </w:tcPr>
          <w:p w14:paraId="25A0DAD3" w14:textId="77777777" w:rsidR="00133E5E" w:rsidRPr="00661748" w:rsidRDefault="00133E5E" w:rsidP="00E2011B">
            <w:pPr>
              <w:jc w:val="center"/>
              <w:rPr>
                <w:rFonts w:asciiTheme="majorBidi" w:hAnsiTheme="majorBidi" w:cstheme="majorBidi"/>
                <w:sz w:val="20"/>
                <w:szCs w:val="20"/>
              </w:rPr>
            </w:pPr>
            <w:r w:rsidRPr="00661748">
              <w:rPr>
                <w:rFonts w:asciiTheme="majorBidi" w:hAnsiTheme="majorBidi" w:cstheme="majorBidi"/>
                <w:sz w:val="20"/>
                <w:szCs w:val="20"/>
              </w:rPr>
              <w:t>866</w:t>
            </w:r>
          </w:p>
        </w:tc>
        <w:tc>
          <w:tcPr>
            <w:tcW w:w="574" w:type="dxa"/>
            <w:tcBorders>
              <w:top w:val="single" w:sz="4" w:space="0" w:color="auto"/>
              <w:left w:val="single" w:sz="4" w:space="0" w:color="auto"/>
              <w:bottom w:val="single" w:sz="4" w:space="0" w:color="auto"/>
              <w:right w:val="single" w:sz="4" w:space="0" w:color="auto"/>
            </w:tcBorders>
            <w:vAlign w:val="center"/>
            <w:hideMark/>
          </w:tcPr>
          <w:p w14:paraId="26F7A22D" w14:textId="77777777" w:rsidR="00133E5E" w:rsidRPr="00661748" w:rsidRDefault="00133E5E" w:rsidP="00E2011B">
            <w:pPr>
              <w:jc w:val="center"/>
              <w:rPr>
                <w:rFonts w:asciiTheme="majorBidi" w:hAnsiTheme="majorBidi" w:cstheme="majorBidi"/>
                <w:sz w:val="20"/>
                <w:szCs w:val="20"/>
              </w:rPr>
            </w:pPr>
            <w:r w:rsidRPr="00661748">
              <w:rPr>
                <w:rFonts w:asciiTheme="majorBidi" w:hAnsiTheme="majorBidi" w:cstheme="majorBidi"/>
                <w:sz w:val="20"/>
                <w:szCs w:val="20"/>
              </w:rPr>
              <w:t>100</w:t>
            </w:r>
          </w:p>
        </w:tc>
        <w:tc>
          <w:tcPr>
            <w:tcW w:w="733" w:type="dxa"/>
            <w:tcBorders>
              <w:top w:val="single" w:sz="4" w:space="0" w:color="auto"/>
              <w:left w:val="single" w:sz="4" w:space="0" w:color="auto"/>
              <w:bottom w:val="single" w:sz="4" w:space="0" w:color="auto"/>
              <w:right w:val="single" w:sz="4" w:space="0" w:color="auto"/>
            </w:tcBorders>
            <w:vAlign w:val="center"/>
            <w:hideMark/>
          </w:tcPr>
          <w:p w14:paraId="051563CE" w14:textId="77777777" w:rsidR="00133E5E" w:rsidRPr="00661748" w:rsidRDefault="00133E5E" w:rsidP="00E2011B">
            <w:pPr>
              <w:jc w:val="center"/>
              <w:rPr>
                <w:rFonts w:asciiTheme="majorBidi" w:hAnsiTheme="majorBidi" w:cstheme="majorBidi"/>
                <w:sz w:val="20"/>
                <w:szCs w:val="20"/>
              </w:rPr>
            </w:pPr>
            <w:r w:rsidRPr="00661748">
              <w:rPr>
                <w:rFonts w:asciiTheme="majorBidi" w:hAnsiTheme="majorBidi" w:cstheme="majorBidi"/>
                <w:sz w:val="20"/>
                <w:szCs w:val="20"/>
              </w:rPr>
              <w:t>627</w:t>
            </w:r>
          </w:p>
          <w:p w14:paraId="20A285F1" w14:textId="77777777" w:rsidR="00133E5E" w:rsidRPr="00661748" w:rsidRDefault="00133E5E" w:rsidP="00E2011B">
            <w:pPr>
              <w:jc w:val="center"/>
              <w:rPr>
                <w:rFonts w:asciiTheme="majorBidi" w:hAnsiTheme="majorBidi" w:cstheme="majorBidi"/>
                <w:sz w:val="20"/>
                <w:szCs w:val="20"/>
              </w:rPr>
            </w:pPr>
            <w:r w:rsidRPr="00661748">
              <w:rPr>
                <w:rFonts w:asciiTheme="majorBidi" w:hAnsiTheme="majorBidi" w:cstheme="majorBidi"/>
                <w:sz w:val="20"/>
                <w:szCs w:val="20"/>
              </w:rPr>
              <w:t>72.4%</w:t>
            </w:r>
          </w:p>
        </w:tc>
        <w:tc>
          <w:tcPr>
            <w:tcW w:w="738" w:type="dxa"/>
            <w:tcBorders>
              <w:top w:val="single" w:sz="4" w:space="0" w:color="auto"/>
              <w:left w:val="single" w:sz="4" w:space="0" w:color="auto"/>
              <w:bottom w:val="single" w:sz="4" w:space="0" w:color="auto"/>
              <w:right w:val="single" w:sz="4" w:space="0" w:color="auto"/>
            </w:tcBorders>
            <w:vAlign w:val="center"/>
            <w:hideMark/>
          </w:tcPr>
          <w:p w14:paraId="15F9398F" w14:textId="77777777" w:rsidR="00133E5E" w:rsidRPr="00661748" w:rsidRDefault="00133E5E" w:rsidP="00E2011B">
            <w:pPr>
              <w:jc w:val="center"/>
              <w:rPr>
                <w:rFonts w:asciiTheme="majorBidi" w:hAnsiTheme="majorBidi" w:cstheme="majorBidi"/>
                <w:sz w:val="20"/>
                <w:szCs w:val="20"/>
              </w:rPr>
            </w:pPr>
            <w:r w:rsidRPr="00661748">
              <w:rPr>
                <w:rFonts w:asciiTheme="majorBidi" w:hAnsiTheme="majorBidi" w:cstheme="majorBidi"/>
                <w:sz w:val="20"/>
                <w:szCs w:val="20"/>
              </w:rPr>
              <w:t>239</w:t>
            </w:r>
          </w:p>
          <w:p w14:paraId="1521CF9C" w14:textId="77777777" w:rsidR="00133E5E" w:rsidRPr="00661748" w:rsidRDefault="00133E5E" w:rsidP="00E2011B">
            <w:pPr>
              <w:jc w:val="center"/>
              <w:rPr>
                <w:rFonts w:asciiTheme="majorBidi" w:hAnsiTheme="majorBidi" w:cstheme="majorBidi"/>
                <w:sz w:val="20"/>
                <w:szCs w:val="20"/>
              </w:rPr>
            </w:pPr>
            <w:r w:rsidRPr="00661748">
              <w:rPr>
                <w:rFonts w:asciiTheme="majorBidi" w:hAnsiTheme="majorBidi" w:cstheme="majorBidi"/>
                <w:sz w:val="20"/>
                <w:szCs w:val="20"/>
              </w:rPr>
              <w:t>27.6%</w:t>
            </w:r>
          </w:p>
        </w:tc>
        <w:tc>
          <w:tcPr>
            <w:tcW w:w="742" w:type="dxa"/>
            <w:tcBorders>
              <w:top w:val="single" w:sz="4" w:space="0" w:color="auto"/>
              <w:left w:val="single" w:sz="4" w:space="0" w:color="auto"/>
              <w:bottom w:val="single" w:sz="4" w:space="0" w:color="auto"/>
              <w:right w:val="single" w:sz="4" w:space="0" w:color="auto"/>
            </w:tcBorders>
            <w:vAlign w:val="center"/>
            <w:hideMark/>
          </w:tcPr>
          <w:p w14:paraId="4D26510A" w14:textId="77777777" w:rsidR="00133E5E" w:rsidRPr="00661748" w:rsidRDefault="00133E5E" w:rsidP="00E2011B">
            <w:pPr>
              <w:jc w:val="center"/>
              <w:rPr>
                <w:rFonts w:asciiTheme="majorBidi" w:hAnsiTheme="majorBidi" w:cstheme="majorBidi"/>
                <w:sz w:val="20"/>
                <w:szCs w:val="20"/>
              </w:rPr>
            </w:pPr>
            <w:r w:rsidRPr="00661748">
              <w:rPr>
                <w:rFonts w:asciiTheme="majorBidi" w:hAnsiTheme="majorBidi" w:cstheme="majorBidi"/>
                <w:sz w:val="20"/>
                <w:szCs w:val="20"/>
              </w:rPr>
              <w:t>439</w:t>
            </w:r>
          </w:p>
          <w:p w14:paraId="51FFBD68" w14:textId="77777777" w:rsidR="00133E5E" w:rsidRPr="00661748" w:rsidRDefault="00133E5E" w:rsidP="00E2011B">
            <w:pPr>
              <w:jc w:val="center"/>
              <w:rPr>
                <w:rFonts w:asciiTheme="majorBidi" w:hAnsiTheme="majorBidi" w:cstheme="majorBidi"/>
                <w:sz w:val="20"/>
                <w:szCs w:val="20"/>
              </w:rPr>
            </w:pPr>
            <w:r w:rsidRPr="00661748">
              <w:rPr>
                <w:rFonts w:asciiTheme="majorBidi" w:hAnsiTheme="majorBidi" w:cstheme="majorBidi"/>
                <w:sz w:val="20"/>
                <w:szCs w:val="20"/>
              </w:rPr>
              <w:t>50.7%</w:t>
            </w:r>
          </w:p>
        </w:tc>
        <w:tc>
          <w:tcPr>
            <w:tcW w:w="803" w:type="dxa"/>
            <w:tcBorders>
              <w:top w:val="single" w:sz="4" w:space="0" w:color="auto"/>
              <w:left w:val="single" w:sz="4" w:space="0" w:color="auto"/>
              <w:bottom w:val="single" w:sz="4" w:space="0" w:color="auto"/>
              <w:right w:val="single" w:sz="4" w:space="0" w:color="auto"/>
            </w:tcBorders>
            <w:vAlign w:val="center"/>
            <w:hideMark/>
          </w:tcPr>
          <w:p w14:paraId="5B121147" w14:textId="77777777" w:rsidR="00133E5E" w:rsidRPr="00661748" w:rsidRDefault="00133E5E" w:rsidP="00E2011B">
            <w:pPr>
              <w:jc w:val="center"/>
              <w:rPr>
                <w:rFonts w:asciiTheme="majorBidi" w:hAnsiTheme="majorBidi" w:cstheme="majorBidi"/>
                <w:sz w:val="20"/>
                <w:szCs w:val="20"/>
              </w:rPr>
            </w:pPr>
            <w:r w:rsidRPr="00661748">
              <w:rPr>
                <w:rFonts w:asciiTheme="majorBidi" w:hAnsiTheme="majorBidi" w:cstheme="majorBidi"/>
                <w:sz w:val="20"/>
                <w:szCs w:val="20"/>
              </w:rPr>
              <w:t>188</w:t>
            </w:r>
          </w:p>
          <w:p w14:paraId="5F2DAA1B" w14:textId="77777777" w:rsidR="00133E5E" w:rsidRPr="00661748" w:rsidRDefault="00133E5E" w:rsidP="00E2011B">
            <w:pPr>
              <w:jc w:val="center"/>
              <w:rPr>
                <w:rFonts w:asciiTheme="majorBidi" w:hAnsiTheme="majorBidi" w:cstheme="majorBidi"/>
                <w:sz w:val="20"/>
                <w:szCs w:val="20"/>
              </w:rPr>
            </w:pPr>
            <w:r w:rsidRPr="00661748">
              <w:rPr>
                <w:rFonts w:asciiTheme="majorBidi" w:hAnsiTheme="majorBidi" w:cstheme="majorBidi"/>
                <w:sz w:val="20"/>
                <w:szCs w:val="20"/>
              </w:rPr>
              <w:t>21.7%</w:t>
            </w:r>
          </w:p>
        </w:tc>
        <w:tc>
          <w:tcPr>
            <w:tcW w:w="735" w:type="dxa"/>
            <w:tcBorders>
              <w:top w:val="single" w:sz="4" w:space="0" w:color="auto"/>
              <w:left w:val="single" w:sz="4" w:space="0" w:color="auto"/>
              <w:bottom w:val="single" w:sz="4" w:space="0" w:color="auto"/>
              <w:right w:val="single" w:sz="4" w:space="0" w:color="auto"/>
            </w:tcBorders>
            <w:vAlign w:val="center"/>
            <w:hideMark/>
          </w:tcPr>
          <w:p w14:paraId="75E3BB6D" w14:textId="77777777" w:rsidR="00133E5E" w:rsidRPr="00661748" w:rsidRDefault="00133E5E" w:rsidP="00E2011B">
            <w:pPr>
              <w:jc w:val="center"/>
              <w:rPr>
                <w:rFonts w:asciiTheme="majorBidi" w:hAnsiTheme="majorBidi" w:cstheme="majorBidi"/>
                <w:sz w:val="20"/>
                <w:szCs w:val="20"/>
              </w:rPr>
            </w:pPr>
            <w:r w:rsidRPr="00661748">
              <w:rPr>
                <w:rFonts w:asciiTheme="majorBidi" w:hAnsiTheme="majorBidi" w:cstheme="majorBidi"/>
                <w:sz w:val="20"/>
                <w:szCs w:val="20"/>
              </w:rPr>
              <w:t>714</w:t>
            </w:r>
          </w:p>
          <w:p w14:paraId="3C9A3AD6" w14:textId="77777777" w:rsidR="00133E5E" w:rsidRPr="00661748" w:rsidRDefault="00133E5E" w:rsidP="00E2011B">
            <w:pPr>
              <w:jc w:val="center"/>
              <w:rPr>
                <w:rFonts w:asciiTheme="majorBidi" w:hAnsiTheme="majorBidi" w:cstheme="majorBidi"/>
                <w:sz w:val="20"/>
                <w:szCs w:val="20"/>
              </w:rPr>
            </w:pPr>
            <w:r w:rsidRPr="00661748">
              <w:rPr>
                <w:rFonts w:asciiTheme="majorBidi" w:hAnsiTheme="majorBidi" w:cstheme="majorBidi"/>
                <w:sz w:val="20"/>
                <w:szCs w:val="20"/>
              </w:rPr>
              <w:t>82.4%</w:t>
            </w:r>
          </w:p>
        </w:tc>
        <w:tc>
          <w:tcPr>
            <w:tcW w:w="735" w:type="dxa"/>
            <w:tcBorders>
              <w:top w:val="single" w:sz="4" w:space="0" w:color="auto"/>
              <w:left w:val="single" w:sz="4" w:space="0" w:color="auto"/>
              <w:bottom w:val="single" w:sz="4" w:space="0" w:color="auto"/>
              <w:right w:val="single" w:sz="4" w:space="0" w:color="auto"/>
            </w:tcBorders>
            <w:vAlign w:val="center"/>
            <w:hideMark/>
          </w:tcPr>
          <w:p w14:paraId="03CFEF80" w14:textId="77777777" w:rsidR="00133E5E" w:rsidRPr="00661748" w:rsidRDefault="00133E5E" w:rsidP="00E2011B">
            <w:pPr>
              <w:jc w:val="center"/>
              <w:rPr>
                <w:rFonts w:asciiTheme="majorBidi" w:hAnsiTheme="majorBidi" w:cstheme="majorBidi"/>
                <w:sz w:val="20"/>
                <w:szCs w:val="20"/>
              </w:rPr>
            </w:pPr>
            <w:r w:rsidRPr="00661748">
              <w:rPr>
                <w:rFonts w:asciiTheme="majorBidi" w:hAnsiTheme="majorBidi" w:cstheme="majorBidi"/>
                <w:sz w:val="20"/>
                <w:szCs w:val="20"/>
              </w:rPr>
              <w:t>152</w:t>
            </w:r>
          </w:p>
          <w:p w14:paraId="5B23A71D" w14:textId="77777777" w:rsidR="00133E5E" w:rsidRPr="00661748" w:rsidRDefault="00133E5E" w:rsidP="00E2011B">
            <w:pPr>
              <w:jc w:val="center"/>
              <w:rPr>
                <w:rFonts w:asciiTheme="majorBidi" w:hAnsiTheme="majorBidi" w:cstheme="majorBidi"/>
                <w:sz w:val="20"/>
                <w:szCs w:val="20"/>
              </w:rPr>
            </w:pPr>
            <w:r w:rsidRPr="00661748">
              <w:rPr>
                <w:rFonts w:asciiTheme="majorBidi" w:hAnsiTheme="majorBidi" w:cstheme="majorBidi"/>
                <w:sz w:val="20"/>
                <w:szCs w:val="20"/>
              </w:rPr>
              <w:t>17.6%</w:t>
            </w:r>
          </w:p>
        </w:tc>
      </w:tr>
    </w:tbl>
    <w:p w14:paraId="791DB163" w14:textId="77777777" w:rsidR="00133E5E" w:rsidRPr="00661748" w:rsidRDefault="00133E5E" w:rsidP="00236AA6">
      <w:pPr>
        <w:spacing w:line="240" w:lineRule="auto"/>
        <w:jc w:val="both"/>
        <w:rPr>
          <w:rFonts w:asciiTheme="majorBidi" w:hAnsiTheme="majorBidi" w:cstheme="majorBidi"/>
          <w:b/>
          <w:bCs/>
          <w:sz w:val="20"/>
          <w:szCs w:val="20"/>
        </w:rPr>
        <w:sectPr w:rsidR="00133E5E" w:rsidRPr="00661748" w:rsidSect="00236AA6">
          <w:footerReference w:type="default" r:id="rId13"/>
          <w:type w:val="continuous"/>
          <w:pgSz w:w="9923" w:h="13892" w:code="1"/>
          <w:pgMar w:top="1987" w:right="1195" w:bottom="1022" w:left="1195" w:header="1138" w:footer="504" w:gutter="0"/>
          <w:cols w:space="720"/>
          <w:docGrid w:linePitch="360"/>
        </w:sectPr>
      </w:pPr>
    </w:p>
    <w:p w14:paraId="032B1EFA" w14:textId="77777777" w:rsidR="00B0184F" w:rsidRPr="00661748" w:rsidRDefault="00B0184F" w:rsidP="00236AA6">
      <w:pPr>
        <w:spacing w:line="240" w:lineRule="auto"/>
        <w:rPr>
          <w:rFonts w:asciiTheme="majorBidi" w:hAnsiTheme="majorBidi" w:cstheme="majorBidi"/>
          <w:sz w:val="20"/>
          <w:szCs w:val="20"/>
        </w:rPr>
      </w:pPr>
      <w:r w:rsidRPr="00661748">
        <w:rPr>
          <w:rFonts w:asciiTheme="majorBidi" w:hAnsiTheme="majorBidi" w:cstheme="majorBidi"/>
          <w:sz w:val="20"/>
          <w:szCs w:val="20"/>
        </w:rPr>
        <w:t>Table (</w:t>
      </w:r>
      <w:r w:rsidR="00757591" w:rsidRPr="00661748">
        <w:rPr>
          <w:rFonts w:asciiTheme="majorBidi" w:hAnsiTheme="majorBidi" w:cstheme="majorBidi"/>
          <w:sz w:val="20"/>
          <w:szCs w:val="20"/>
        </w:rPr>
        <w:t>2</w:t>
      </w:r>
      <w:r w:rsidRPr="00661748">
        <w:rPr>
          <w:rFonts w:asciiTheme="majorBidi" w:hAnsiTheme="majorBidi" w:cstheme="majorBidi"/>
          <w:sz w:val="20"/>
          <w:szCs w:val="20"/>
        </w:rPr>
        <w:t>): ANOVA results for types of constraints by subjects’ geographical location</w:t>
      </w:r>
    </w:p>
    <w:tbl>
      <w:tblPr>
        <w:tblStyle w:val="TableGrid"/>
        <w:tblW w:w="0" w:type="auto"/>
        <w:jc w:val="center"/>
        <w:tblLook w:val="04A0" w:firstRow="1" w:lastRow="0" w:firstColumn="1" w:lastColumn="0" w:noHBand="0" w:noVBand="1"/>
      </w:tblPr>
      <w:tblGrid>
        <w:gridCol w:w="1522"/>
        <w:gridCol w:w="805"/>
        <w:gridCol w:w="700"/>
        <w:gridCol w:w="700"/>
        <w:gridCol w:w="700"/>
        <w:gridCol w:w="700"/>
        <w:gridCol w:w="666"/>
        <w:gridCol w:w="566"/>
      </w:tblGrid>
      <w:tr w:rsidR="00661748" w:rsidRPr="00661748" w14:paraId="274DB7C5" w14:textId="77777777" w:rsidTr="0041710F">
        <w:trPr>
          <w:jc w:val="center"/>
        </w:trPr>
        <w:tc>
          <w:tcPr>
            <w:tcW w:w="0" w:type="auto"/>
            <w:vMerge w:val="restart"/>
            <w:vAlign w:val="center"/>
          </w:tcPr>
          <w:p w14:paraId="2850188A" w14:textId="77777777" w:rsidR="00B0184F" w:rsidRPr="00661748" w:rsidRDefault="00B0184F" w:rsidP="00B72CE8">
            <w:pPr>
              <w:jc w:val="center"/>
              <w:rPr>
                <w:rFonts w:asciiTheme="majorBidi" w:hAnsiTheme="majorBidi" w:cstheme="majorBidi"/>
                <w:b/>
                <w:bCs/>
                <w:sz w:val="20"/>
                <w:szCs w:val="20"/>
              </w:rPr>
            </w:pPr>
            <w:r w:rsidRPr="00661748">
              <w:rPr>
                <w:rFonts w:asciiTheme="majorBidi" w:hAnsiTheme="majorBidi" w:cstheme="majorBidi"/>
                <w:b/>
                <w:bCs/>
                <w:sz w:val="20"/>
                <w:szCs w:val="20"/>
              </w:rPr>
              <w:t>Constraints</w:t>
            </w:r>
          </w:p>
        </w:tc>
        <w:tc>
          <w:tcPr>
            <w:tcW w:w="0" w:type="auto"/>
            <w:gridSpan w:val="5"/>
            <w:vAlign w:val="center"/>
          </w:tcPr>
          <w:p w14:paraId="23CA370F" w14:textId="77777777" w:rsidR="00B0184F" w:rsidRPr="00661748" w:rsidRDefault="00B0184F" w:rsidP="00B72CE8">
            <w:pPr>
              <w:jc w:val="center"/>
              <w:rPr>
                <w:rFonts w:asciiTheme="majorBidi" w:hAnsiTheme="majorBidi" w:cstheme="majorBidi"/>
                <w:b/>
                <w:bCs/>
                <w:sz w:val="20"/>
                <w:szCs w:val="20"/>
              </w:rPr>
            </w:pPr>
            <w:r w:rsidRPr="00661748">
              <w:rPr>
                <w:rFonts w:asciiTheme="majorBidi" w:hAnsiTheme="majorBidi" w:cstheme="majorBidi"/>
                <w:b/>
                <w:bCs/>
                <w:sz w:val="20"/>
                <w:szCs w:val="20"/>
              </w:rPr>
              <w:t>Mean and (Std. Deviation)</w:t>
            </w:r>
          </w:p>
        </w:tc>
        <w:tc>
          <w:tcPr>
            <w:tcW w:w="0" w:type="auto"/>
            <w:vMerge w:val="restart"/>
            <w:vAlign w:val="center"/>
          </w:tcPr>
          <w:p w14:paraId="1FAF0B86" w14:textId="77777777" w:rsidR="00B0184F" w:rsidRPr="00661748" w:rsidRDefault="00B0184F" w:rsidP="00B72CE8">
            <w:pPr>
              <w:jc w:val="center"/>
              <w:rPr>
                <w:rFonts w:asciiTheme="majorBidi" w:hAnsiTheme="majorBidi" w:cstheme="majorBidi"/>
                <w:b/>
                <w:bCs/>
                <w:sz w:val="20"/>
                <w:szCs w:val="20"/>
              </w:rPr>
            </w:pPr>
            <w:r w:rsidRPr="00661748">
              <w:rPr>
                <w:rFonts w:asciiTheme="majorBidi" w:hAnsiTheme="majorBidi" w:cstheme="majorBidi"/>
                <w:b/>
                <w:bCs/>
                <w:sz w:val="20"/>
                <w:szCs w:val="20"/>
              </w:rPr>
              <w:t>F</w:t>
            </w:r>
          </w:p>
        </w:tc>
        <w:tc>
          <w:tcPr>
            <w:tcW w:w="0" w:type="auto"/>
            <w:vMerge w:val="restart"/>
            <w:vAlign w:val="center"/>
          </w:tcPr>
          <w:p w14:paraId="1959DBB0" w14:textId="77777777" w:rsidR="00B0184F" w:rsidRPr="00661748" w:rsidRDefault="00B0184F" w:rsidP="00B72CE8">
            <w:pPr>
              <w:jc w:val="center"/>
              <w:rPr>
                <w:rFonts w:asciiTheme="majorBidi" w:hAnsiTheme="majorBidi" w:cstheme="majorBidi"/>
                <w:b/>
                <w:bCs/>
                <w:sz w:val="20"/>
                <w:szCs w:val="20"/>
              </w:rPr>
            </w:pPr>
            <w:r w:rsidRPr="00661748">
              <w:rPr>
                <w:rFonts w:asciiTheme="majorBidi" w:hAnsiTheme="majorBidi" w:cstheme="majorBidi"/>
                <w:b/>
                <w:bCs/>
                <w:sz w:val="20"/>
                <w:szCs w:val="20"/>
              </w:rPr>
              <w:t>Sig.</w:t>
            </w:r>
          </w:p>
        </w:tc>
      </w:tr>
      <w:tr w:rsidR="00661748" w:rsidRPr="00661748" w14:paraId="3D62961B" w14:textId="77777777" w:rsidTr="0041710F">
        <w:trPr>
          <w:jc w:val="center"/>
        </w:trPr>
        <w:tc>
          <w:tcPr>
            <w:tcW w:w="0" w:type="auto"/>
            <w:vMerge/>
          </w:tcPr>
          <w:p w14:paraId="6B8FC952" w14:textId="77777777" w:rsidR="00B0184F" w:rsidRPr="00661748" w:rsidRDefault="00B0184F" w:rsidP="00B72CE8">
            <w:pPr>
              <w:jc w:val="both"/>
              <w:rPr>
                <w:rFonts w:asciiTheme="majorBidi" w:hAnsiTheme="majorBidi" w:cstheme="majorBidi"/>
                <w:sz w:val="20"/>
                <w:szCs w:val="20"/>
              </w:rPr>
            </w:pPr>
          </w:p>
        </w:tc>
        <w:tc>
          <w:tcPr>
            <w:tcW w:w="0" w:type="auto"/>
          </w:tcPr>
          <w:p w14:paraId="062B36F1" w14:textId="77777777" w:rsidR="00B0184F" w:rsidRPr="00661748" w:rsidRDefault="00B0184F" w:rsidP="00B72CE8">
            <w:pPr>
              <w:jc w:val="both"/>
              <w:rPr>
                <w:rFonts w:asciiTheme="majorBidi" w:hAnsiTheme="majorBidi" w:cstheme="majorBidi"/>
                <w:sz w:val="20"/>
                <w:szCs w:val="20"/>
              </w:rPr>
            </w:pPr>
            <w:r w:rsidRPr="00661748">
              <w:rPr>
                <w:rFonts w:asciiTheme="majorBidi" w:hAnsiTheme="majorBidi" w:cstheme="majorBidi"/>
                <w:sz w:val="20"/>
                <w:szCs w:val="20"/>
              </w:rPr>
              <w:t>Central</w:t>
            </w:r>
          </w:p>
        </w:tc>
        <w:tc>
          <w:tcPr>
            <w:tcW w:w="0" w:type="auto"/>
          </w:tcPr>
          <w:p w14:paraId="42E7819C" w14:textId="77777777" w:rsidR="00B0184F" w:rsidRPr="00661748" w:rsidRDefault="00B0184F" w:rsidP="00B72CE8">
            <w:pPr>
              <w:jc w:val="both"/>
              <w:rPr>
                <w:rFonts w:asciiTheme="majorBidi" w:hAnsiTheme="majorBidi" w:cstheme="majorBidi"/>
                <w:sz w:val="20"/>
                <w:szCs w:val="20"/>
              </w:rPr>
            </w:pPr>
            <w:r w:rsidRPr="00661748">
              <w:rPr>
                <w:rFonts w:asciiTheme="majorBidi" w:hAnsiTheme="majorBidi" w:cstheme="majorBidi"/>
                <w:sz w:val="20"/>
                <w:szCs w:val="20"/>
              </w:rPr>
              <w:t>East</w:t>
            </w:r>
          </w:p>
        </w:tc>
        <w:tc>
          <w:tcPr>
            <w:tcW w:w="0" w:type="auto"/>
          </w:tcPr>
          <w:p w14:paraId="46641124" w14:textId="77777777" w:rsidR="00B0184F" w:rsidRPr="00661748" w:rsidRDefault="00B0184F" w:rsidP="00B72CE8">
            <w:pPr>
              <w:jc w:val="both"/>
              <w:rPr>
                <w:rFonts w:asciiTheme="majorBidi" w:hAnsiTheme="majorBidi" w:cstheme="majorBidi"/>
                <w:sz w:val="20"/>
                <w:szCs w:val="20"/>
              </w:rPr>
            </w:pPr>
            <w:r w:rsidRPr="00661748">
              <w:rPr>
                <w:rFonts w:asciiTheme="majorBidi" w:hAnsiTheme="majorBidi" w:cstheme="majorBidi"/>
                <w:sz w:val="20"/>
                <w:szCs w:val="20"/>
              </w:rPr>
              <w:t>North</w:t>
            </w:r>
          </w:p>
        </w:tc>
        <w:tc>
          <w:tcPr>
            <w:tcW w:w="0" w:type="auto"/>
          </w:tcPr>
          <w:p w14:paraId="07F27942" w14:textId="77777777" w:rsidR="00B0184F" w:rsidRPr="00661748" w:rsidRDefault="00B0184F" w:rsidP="00B72CE8">
            <w:pPr>
              <w:jc w:val="both"/>
              <w:rPr>
                <w:rFonts w:asciiTheme="majorBidi" w:hAnsiTheme="majorBidi" w:cstheme="majorBidi"/>
                <w:sz w:val="20"/>
                <w:szCs w:val="20"/>
              </w:rPr>
            </w:pPr>
            <w:r w:rsidRPr="00661748">
              <w:rPr>
                <w:rFonts w:asciiTheme="majorBidi" w:hAnsiTheme="majorBidi" w:cstheme="majorBidi"/>
                <w:sz w:val="20"/>
                <w:szCs w:val="20"/>
              </w:rPr>
              <w:t>West</w:t>
            </w:r>
          </w:p>
        </w:tc>
        <w:tc>
          <w:tcPr>
            <w:tcW w:w="0" w:type="auto"/>
          </w:tcPr>
          <w:p w14:paraId="7C229105" w14:textId="77777777" w:rsidR="00B0184F" w:rsidRPr="00661748" w:rsidRDefault="00B0184F" w:rsidP="00B72CE8">
            <w:pPr>
              <w:jc w:val="both"/>
              <w:rPr>
                <w:rFonts w:asciiTheme="majorBidi" w:hAnsiTheme="majorBidi" w:cstheme="majorBidi"/>
                <w:sz w:val="20"/>
                <w:szCs w:val="20"/>
              </w:rPr>
            </w:pPr>
            <w:r w:rsidRPr="00661748">
              <w:rPr>
                <w:rFonts w:asciiTheme="majorBidi" w:hAnsiTheme="majorBidi" w:cstheme="majorBidi"/>
                <w:sz w:val="20"/>
                <w:szCs w:val="20"/>
              </w:rPr>
              <w:t>South</w:t>
            </w:r>
          </w:p>
        </w:tc>
        <w:tc>
          <w:tcPr>
            <w:tcW w:w="0" w:type="auto"/>
            <w:vMerge/>
          </w:tcPr>
          <w:p w14:paraId="552267EC" w14:textId="77777777" w:rsidR="00B0184F" w:rsidRPr="00661748" w:rsidRDefault="00B0184F" w:rsidP="00B72CE8">
            <w:pPr>
              <w:jc w:val="both"/>
              <w:rPr>
                <w:rFonts w:asciiTheme="majorBidi" w:hAnsiTheme="majorBidi" w:cstheme="majorBidi"/>
                <w:sz w:val="20"/>
                <w:szCs w:val="20"/>
              </w:rPr>
            </w:pPr>
          </w:p>
        </w:tc>
        <w:tc>
          <w:tcPr>
            <w:tcW w:w="0" w:type="auto"/>
            <w:vMerge/>
          </w:tcPr>
          <w:p w14:paraId="23F9B35C" w14:textId="77777777" w:rsidR="00B0184F" w:rsidRPr="00661748" w:rsidRDefault="00B0184F" w:rsidP="00B72CE8">
            <w:pPr>
              <w:jc w:val="both"/>
              <w:rPr>
                <w:rFonts w:asciiTheme="majorBidi" w:hAnsiTheme="majorBidi" w:cstheme="majorBidi"/>
                <w:sz w:val="20"/>
                <w:szCs w:val="20"/>
              </w:rPr>
            </w:pPr>
          </w:p>
        </w:tc>
      </w:tr>
      <w:tr w:rsidR="00661748" w:rsidRPr="00661748" w14:paraId="664F9EF3" w14:textId="77777777" w:rsidTr="0041710F">
        <w:trPr>
          <w:jc w:val="center"/>
        </w:trPr>
        <w:tc>
          <w:tcPr>
            <w:tcW w:w="0" w:type="auto"/>
            <w:vAlign w:val="center"/>
          </w:tcPr>
          <w:p w14:paraId="0A2560CE" w14:textId="77777777" w:rsidR="00B0184F" w:rsidRPr="00661748" w:rsidRDefault="00B0184F" w:rsidP="00B72CE8">
            <w:pPr>
              <w:jc w:val="center"/>
              <w:rPr>
                <w:rFonts w:asciiTheme="majorBidi" w:hAnsiTheme="majorBidi" w:cstheme="majorBidi"/>
                <w:sz w:val="20"/>
                <w:szCs w:val="20"/>
              </w:rPr>
            </w:pPr>
            <w:r w:rsidRPr="00661748">
              <w:rPr>
                <w:rFonts w:asciiTheme="majorBidi" w:hAnsiTheme="majorBidi" w:cstheme="majorBidi"/>
                <w:sz w:val="20"/>
                <w:szCs w:val="20"/>
              </w:rPr>
              <w:t>Intrapersonal</w:t>
            </w:r>
          </w:p>
        </w:tc>
        <w:tc>
          <w:tcPr>
            <w:tcW w:w="0" w:type="auto"/>
            <w:vAlign w:val="center"/>
          </w:tcPr>
          <w:p w14:paraId="56FF6DE4" w14:textId="77777777" w:rsidR="00B0184F" w:rsidRPr="00661748" w:rsidRDefault="00B0184F" w:rsidP="00B72CE8">
            <w:pPr>
              <w:jc w:val="center"/>
              <w:rPr>
                <w:rFonts w:asciiTheme="majorBidi" w:hAnsiTheme="majorBidi" w:cstheme="majorBidi"/>
                <w:sz w:val="20"/>
                <w:szCs w:val="20"/>
              </w:rPr>
            </w:pPr>
            <w:r w:rsidRPr="00661748">
              <w:rPr>
                <w:rFonts w:asciiTheme="majorBidi" w:hAnsiTheme="majorBidi" w:cstheme="majorBidi"/>
                <w:sz w:val="20"/>
                <w:szCs w:val="20"/>
              </w:rPr>
              <w:t>2.400</w:t>
            </w:r>
          </w:p>
          <w:p w14:paraId="2027A05E" w14:textId="77777777" w:rsidR="00B0184F" w:rsidRPr="00661748" w:rsidRDefault="00B0184F" w:rsidP="00B72CE8">
            <w:pPr>
              <w:jc w:val="center"/>
              <w:rPr>
                <w:rFonts w:asciiTheme="majorBidi" w:hAnsiTheme="majorBidi" w:cstheme="majorBidi"/>
                <w:sz w:val="20"/>
                <w:szCs w:val="20"/>
              </w:rPr>
            </w:pPr>
            <w:r w:rsidRPr="00661748">
              <w:rPr>
                <w:rFonts w:asciiTheme="majorBidi" w:hAnsiTheme="majorBidi" w:cstheme="majorBidi"/>
                <w:sz w:val="20"/>
                <w:szCs w:val="20"/>
              </w:rPr>
              <w:t>(.726)</w:t>
            </w:r>
          </w:p>
        </w:tc>
        <w:tc>
          <w:tcPr>
            <w:tcW w:w="0" w:type="auto"/>
            <w:vAlign w:val="center"/>
          </w:tcPr>
          <w:p w14:paraId="2B3FF624" w14:textId="77777777" w:rsidR="00B0184F" w:rsidRPr="00661748" w:rsidRDefault="00B0184F" w:rsidP="00B72CE8">
            <w:pPr>
              <w:jc w:val="center"/>
              <w:rPr>
                <w:rFonts w:asciiTheme="majorBidi" w:hAnsiTheme="majorBidi" w:cstheme="majorBidi"/>
                <w:sz w:val="20"/>
                <w:szCs w:val="20"/>
              </w:rPr>
            </w:pPr>
            <w:r w:rsidRPr="00661748">
              <w:rPr>
                <w:rFonts w:asciiTheme="majorBidi" w:hAnsiTheme="majorBidi" w:cstheme="majorBidi"/>
                <w:sz w:val="20"/>
                <w:szCs w:val="20"/>
              </w:rPr>
              <w:t>2.535</w:t>
            </w:r>
          </w:p>
          <w:p w14:paraId="4FD27B33" w14:textId="77777777" w:rsidR="00B0184F" w:rsidRPr="00661748" w:rsidRDefault="00B0184F" w:rsidP="00B72CE8">
            <w:pPr>
              <w:jc w:val="center"/>
              <w:rPr>
                <w:rFonts w:asciiTheme="majorBidi" w:hAnsiTheme="majorBidi" w:cstheme="majorBidi"/>
                <w:sz w:val="20"/>
                <w:szCs w:val="20"/>
              </w:rPr>
            </w:pPr>
            <w:r w:rsidRPr="00661748">
              <w:rPr>
                <w:rFonts w:asciiTheme="majorBidi" w:hAnsiTheme="majorBidi" w:cstheme="majorBidi"/>
                <w:sz w:val="20"/>
                <w:szCs w:val="20"/>
              </w:rPr>
              <w:t>(.712)</w:t>
            </w:r>
          </w:p>
        </w:tc>
        <w:tc>
          <w:tcPr>
            <w:tcW w:w="0" w:type="auto"/>
            <w:vAlign w:val="center"/>
          </w:tcPr>
          <w:p w14:paraId="58CD2F3D" w14:textId="77777777" w:rsidR="00B0184F" w:rsidRPr="00661748" w:rsidRDefault="00B0184F" w:rsidP="00B72CE8">
            <w:pPr>
              <w:jc w:val="center"/>
              <w:rPr>
                <w:rFonts w:asciiTheme="majorBidi" w:hAnsiTheme="majorBidi" w:cstheme="majorBidi"/>
                <w:sz w:val="20"/>
                <w:szCs w:val="20"/>
              </w:rPr>
            </w:pPr>
            <w:r w:rsidRPr="00661748">
              <w:rPr>
                <w:rFonts w:asciiTheme="majorBidi" w:hAnsiTheme="majorBidi" w:cstheme="majorBidi"/>
                <w:sz w:val="20"/>
                <w:szCs w:val="20"/>
              </w:rPr>
              <w:t>2.574</w:t>
            </w:r>
          </w:p>
          <w:p w14:paraId="529A1D96" w14:textId="77777777" w:rsidR="00B0184F" w:rsidRPr="00661748" w:rsidRDefault="00B0184F" w:rsidP="00B72CE8">
            <w:pPr>
              <w:jc w:val="center"/>
              <w:rPr>
                <w:rFonts w:asciiTheme="majorBidi" w:hAnsiTheme="majorBidi" w:cstheme="majorBidi"/>
                <w:sz w:val="20"/>
                <w:szCs w:val="20"/>
              </w:rPr>
            </w:pPr>
            <w:r w:rsidRPr="00661748">
              <w:rPr>
                <w:rFonts w:asciiTheme="majorBidi" w:hAnsiTheme="majorBidi" w:cstheme="majorBidi"/>
                <w:sz w:val="20"/>
                <w:szCs w:val="20"/>
              </w:rPr>
              <w:t>(.838)</w:t>
            </w:r>
          </w:p>
        </w:tc>
        <w:tc>
          <w:tcPr>
            <w:tcW w:w="0" w:type="auto"/>
            <w:vAlign w:val="center"/>
          </w:tcPr>
          <w:p w14:paraId="7D6DE8F1" w14:textId="77777777" w:rsidR="00B0184F" w:rsidRPr="00661748" w:rsidRDefault="00B0184F" w:rsidP="00B72CE8">
            <w:pPr>
              <w:jc w:val="center"/>
              <w:rPr>
                <w:rFonts w:asciiTheme="majorBidi" w:hAnsiTheme="majorBidi" w:cstheme="majorBidi"/>
                <w:sz w:val="20"/>
                <w:szCs w:val="20"/>
              </w:rPr>
            </w:pPr>
            <w:r w:rsidRPr="00661748">
              <w:rPr>
                <w:rFonts w:asciiTheme="majorBidi" w:hAnsiTheme="majorBidi" w:cstheme="majorBidi"/>
                <w:sz w:val="20"/>
                <w:szCs w:val="20"/>
              </w:rPr>
              <w:t>2.489</w:t>
            </w:r>
          </w:p>
          <w:p w14:paraId="7C8E6380" w14:textId="77777777" w:rsidR="00B0184F" w:rsidRPr="00661748" w:rsidRDefault="00B0184F" w:rsidP="00B72CE8">
            <w:pPr>
              <w:jc w:val="center"/>
              <w:rPr>
                <w:rFonts w:asciiTheme="majorBidi" w:hAnsiTheme="majorBidi" w:cstheme="majorBidi"/>
                <w:sz w:val="20"/>
                <w:szCs w:val="20"/>
              </w:rPr>
            </w:pPr>
            <w:r w:rsidRPr="00661748">
              <w:rPr>
                <w:rFonts w:asciiTheme="majorBidi" w:hAnsiTheme="majorBidi" w:cstheme="majorBidi"/>
                <w:sz w:val="20"/>
                <w:szCs w:val="20"/>
              </w:rPr>
              <w:t>(.823)</w:t>
            </w:r>
          </w:p>
        </w:tc>
        <w:tc>
          <w:tcPr>
            <w:tcW w:w="0" w:type="auto"/>
            <w:vAlign w:val="center"/>
          </w:tcPr>
          <w:p w14:paraId="7D8C32BD" w14:textId="77777777" w:rsidR="00B0184F" w:rsidRPr="00661748" w:rsidRDefault="00B0184F" w:rsidP="00B72CE8">
            <w:pPr>
              <w:jc w:val="center"/>
              <w:rPr>
                <w:rFonts w:asciiTheme="majorBidi" w:hAnsiTheme="majorBidi" w:cstheme="majorBidi"/>
                <w:sz w:val="20"/>
                <w:szCs w:val="20"/>
              </w:rPr>
            </w:pPr>
            <w:r w:rsidRPr="00661748">
              <w:rPr>
                <w:rFonts w:asciiTheme="majorBidi" w:hAnsiTheme="majorBidi" w:cstheme="majorBidi"/>
                <w:sz w:val="20"/>
                <w:szCs w:val="20"/>
              </w:rPr>
              <w:t>2.634</w:t>
            </w:r>
          </w:p>
          <w:p w14:paraId="068365A3" w14:textId="77777777" w:rsidR="00B0184F" w:rsidRPr="00661748" w:rsidRDefault="00B0184F" w:rsidP="00B72CE8">
            <w:pPr>
              <w:jc w:val="center"/>
              <w:rPr>
                <w:rFonts w:asciiTheme="majorBidi" w:hAnsiTheme="majorBidi" w:cstheme="majorBidi"/>
                <w:sz w:val="20"/>
                <w:szCs w:val="20"/>
              </w:rPr>
            </w:pPr>
            <w:r w:rsidRPr="00661748">
              <w:rPr>
                <w:rFonts w:asciiTheme="majorBidi" w:hAnsiTheme="majorBidi" w:cstheme="majorBidi"/>
                <w:sz w:val="20"/>
                <w:szCs w:val="20"/>
              </w:rPr>
              <w:t>(.810)</w:t>
            </w:r>
          </w:p>
        </w:tc>
        <w:tc>
          <w:tcPr>
            <w:tcW w:w="0" w:type="auto"/>
            <w:vAlign w:val="center"/>
          </w:tcPr>
          <w:p w14:paraId="79DEE41F" w14:textId="77777777" w:rsidR="00B0184F" w:rsidRPr="00661748" w:rsidRDefault="00B0184F" w:rsidP="00B72CE8">
            <w:pPr>
              <w:jc w:val="center"/>
              <w:rPr>
                <w:rFonts w:asciiTheme="majorBidi" w:hAnsiTheme="majorBidi" w:cstheme="majorBidi"/>
                <w:sz w:val="20"/>
                <w:szCs w:val="20"/>
              </w:rPr>
            </w:pPr>
            <w:r w:rsidRPr="00661748">
              <w:rPr>
                <w:rFonts w:asciiTheme="majorBidi" w:hAnsiTheme="majorBidi" w:cstheme="majorBidi"/>
                <w:sz w:val="20"/>
                <w:szCs w:val="20"/>
              </w:rPr>
              <w:t>3.067</w:t>
            </w:r>
          </w:p>
        </w:tc>
        <w:tc>
          <w:tcPr>
            <w:tcW w:w="0" w:type="auto"/>
            <w:vAlign w:val="center"/>
          </w:tcPr>
          <w:p w14:paraId="76E26528" w14:textId="77777777" w:rsidR="00B0184F" w:rsidRPr="00661748" w:rsidRDefault="00B0184F" w:rsidP="00B72CE8">
            <w:pPr>
              <w:jc w:val="center"/>
              <w:rPr>
                <w:rFonts w:asciiTheme="majorBidi" w:hAnsiTheme="majorBidi" w:cstheme="majorBidi"/>
                <w:sz w:val="20"/>
                <w:szCs w:val="20"/>
              </w:rPr>
            </w:pPr>
            <w:r w:rsidRPr="00661748">
              <w:rPr>
                <w:rFonts w:asciiTheme="majorBidi" w:hAnsiTheme="majorBidi" w:cstheme="majorBidi"/>
                <w:sz w:val="20"/>
                <w:szCs w:val="20"/>
              </w:rPr>
              <w:t>.016</w:t>
            </w:r>
          </w:p>
        </w:tc>
      </w:tr>
      <w:tr w:rsidR="00661748" w:rsidRPr="00661748" w14:paraId="72B587F8" w14:textId="77777777" w:rsidTr="0041710F">
        <w:trPr>
          <w:jc w:val="center"/>
        </w:trPr>
        <w:tc>
          <w:tcPr>
            <w:tcW w:w="0" w:type="auto"/>
            <w:vAlign w:val="center"/>
          </w:tcPr>
          <w:p w14:paraId="1791AE04" w14:textId="77777777" w:rsidR="00B0184F" w:rsidRPr="00661748" w:rsidRDefault="00B0184F" w:rsidP="00B72CE8">
            <w:pPr>
              <w:jc w:val="center"/>
              <w:rPr>
                <w:rFonts w:asciiTheme="majorBidi" w:hAnsiTheme="majorBidi" w:cstheme="majorBidi"/>
                <w:sz w:val="20"/>
                <w:szCs w:val="20"/>
              </w:rPr>
            </w:pPr>
            <w:r w:rsidRPr="00661748">
              <w:rPr>
                <w:rFonts w:asciiTheme="majorBidi" w:hAnsiTheme="majorBidi" w:cstheme="majorBidi"/>
                <w:sz w:val="20"/>
                <w:szCs w:val="20"/>
              </w:rPr>
              <w:t>Interpersonal</w:t>
            </w:r>
          </w:p>
        </w:tc>
        <w:tc>
          <w:tcPr>
            <w:tcW w:w="0" w:type="auto"/>
          </w:tcPr>
          <w:p w14:paraId="4ACD8BD8" w14:textId="77777777" w:rsidR="00B0184F" w:rsidRPr="00661748" w:rsidRDefault="00B0184F" w:rsidP="00B72CE8">
            <w:pPr>
              <w:jc w:val="center"/>
              <w:rPr>
                <w:rFonts w:asciiTheme="majorBidi" w:hAnsiTheme="majorBidi" w:cstheme="majorBidi"/>
                <w:sz w:val="20"/>
                <w:szCs w:val="20"/>
              </w:rPr>
            </w:pPr>
            <w:r w:rsidRPr="00661748">
              <w:rPr>
                <w:rFonts w:asciiTheme="majorBidi" w:hAnsiTheme="majorBidi" w:cstheme="majorBidi"/>
                <w:sz w:val="20"/>
                <w:szCs w:val="20"/>
              </w:rPr>
              <w:t>2.691</w:t>
            </w:r>
          </w:p>
          <w:p w14:paraId="4A7AC6BE" w14:textId="77777777" w:rsidR="00B0184F" w:rsidRPr="00661748" w:rsidRDefault="00B0184F" w:rsidP="00B72CE8">
            <w:pPr>
              <w:jc w:val="center"/>
              <w:rPr>
                <w:rFonts w:asciiTheme="majorBidi" w:hAnsiTheme="majorBidi" w:cstheme="majorBidi"/>
                <w:sz w:val="20"/>
                <w:szCs w:val="20"/>
              </w:rPr>
            </w:pPr>
            <w:r w:rsidRPr="00661748">
              <w:rPr>
                <w:rFonts w:asciiTheme="majorBidi" w:hAnsiTheme="majorBidi" w:cstheme="majorBidi"/>
                <w:sz w:val="20"/>
                <w:szCs w:val="20"/>
              </w:rPr>
              <w:t>(.871)</w:t>
            </w:r>
          </w:p>
        </w:tc>
        <w:tc>
          <w:tcPr>
            <w:tcW w:w="0" w:type="auto"/>
          </w:tcPr>
          <w:p w14:paraId="632748BA" w14:textId="77777777" w:rsidR="00B0184F" w:rsidRPr="00661748" w:rsidRDefault="00B0184F" w:rsidP="00B72CE8">
            <w:pPr>
              <w:jc w:val="center"/>
              <w:rPr>
                <w:rFonts w:asciiTheme="majorBidi" w:hAnsiTheme="majorBidi" w:cstheme="majorBidi"/>
                <w:sz w:val="20"/>
                <w:szCs w:val="20"/>
              </w:rPr>
            </w:pPr>
            <w:r w:rsidRPr="00661748">
              <w:rPr>
                <w:rFonts w:asciiTheme="majorBidi" w:hAnsiTheme="majorBidi" w:cstheme="majorBidi"/>
                <w:sz w:val="20"/>
                <w:szCs w:val="20"/>
              </w:rPr>
              <w:t>2.841</w:t>
            </w:r>
          </w:p>
          <w:p w14:paraId="751E0260" w14:textId="77777777" w:rsidR="00B0184F" w:rsidRPr="00661748" w:rsidRDefault="00B0184F" w:rsidP="00B72CE8">
            <w:pPr>
              <w:jc w:val="center"/>
              <w:rPr>
                <w:rFonts w:asciiTheme="majorBidi" w:hAnsiTheme="majorBidi" w:cstheme="majorBidi"/>
                <w:sz w:val="20"/>
                <w:szCs w:val="20"/>
              </w:rPr>
            </w:pPr>
            <w:r w:rsidRPr="00661748">
              <w:rPr>
                <w:rFonts w:asciiTheme="majorBidi" w:hAnsiTheme="majorBidi" w:cstheme="majorBidi"/>
                <w:sz w:val="20"/>
                <w:szCs w:val="20"/>
              </w:rPr>
              <w:t>(.887)</w:t>
            </w:r>
          </w:p>
        </w:tc>
        <w:tc>
          <w:tcPr>
            <w:tcW w:w="0" w:type="auto"/>
          </w:tcPr>
          <w:p w14:paraId="1B4E11EA" w14:textId="77777777" w:rsidR="00B0184F" w:rsidRPr="00661748" w:rsidRDefault="00B0184F" w:rsidP="00B72CE8">
            <w:pPr>
              <w:jc w:val="center"/>
              <w:rPr>
                <w:rFonts w:asciiTheme="majorBidi" w:hAnsiTheme="majorBidi" w:cstheme="majorBidi"/>
                <w:sz w:val="20"/>
                <w:szCs w:val="20"/>
              </w:rPr>
            </w:pPr>
            <w:r w:rsidRPr="00661748">
              <w:rPr>
                <w:rFonts w:asciiTheme="majorBidi" w:hAnsiTheme="majorBidi" w:cstheme="majorBidi"/>
                <w:sz w:val="20"/>
                <w:szCs w:val="20"/>
              </w:rPr>
              <w:t>2.796</w:t>
            </w:r>
          </w:p>
          <w:p w14:paraId="1D120D5C" w14:textId="77777777" w:rsidR="00B0184F" w:rsidRPr="00661748" w:rsidRDefault="00B0184F" w:rsidP="00B72CE8">
            <w:pPr>
              <w:jc w:val="center"/>
              <w:rPr>
                <w:rFonts w:asciiTheme="majorBidi" w:hAnsiTheme="majorBidi" w:cstheme="majorBidi"/>
                <w:sz w:val="20"/>
                <w:szCs w:val="20"/>
              </w:rPr>
            </w:pPr>
            <w:r w:rsidRPr="00661748">
              <w:rPr>
                <w:rFonts w:asciiTheme="majorBidi" w:hAnsiTheme="majorBidi" w:cstheme="majorBidi"/>
                <w:sz w:val="20"/>
                <w:szCs w:val="20"/>
              </w:rPr>
              <w:t>(.978)</w:t>
            </w:r>
          </w:p>
        </w:tc>
        <w:tc>
          <w:tcPr>
            <w:tcW w:w="0" w:type="auto"/>
          </w:tcPr>
          <w:p w14:paraId="5897439C" w14:textId="77777777" w:rsidR="00B0184F" w:rsidRPr="00661748" w:rsidRDefault="00B0184F" w:rsidP="00B72CE8">
            <w:pPr>
              <w:jc w:val="center"/>
              <w:rPr>
                <w:rFonts w:asciiTheme="majorBidi" w:hAnsiTheme="majorBidi" w:cstheme="majorBidi"/>
                <w:sz w:val="20"/>
                <w:szCs w:val="20"/>
              </w:rPr>
            </w:pPr>
            <w:r w:rsidRPr="00661748">
              <w:rPr>
                <w:rFonts w:asciiTheme="majorBidi" w:hAnsiTheme="majorBidi" w:cstheme="majorBidi"/>
                <w:sz w:val="20"/>
                <w:szCs w:val="20"/>
              </w:rPr>
              <w:t>2.625</w:t>
            </w:r>
          </w:p>
          <w:p w14:paraId="3E09928F" w14:textId="77777777" w:rsidR="00B0184F" w:rsidRPr="00661748" w:rsidRDefault="00B0184F" w:rsidP="00B72CE8">
            <w:pPr>
              <w:jc w:val="center"/>
              <w:rPr>
                <w:rFonts w:asciiTheme="majorBidi" w:hAnsiTheme="majorBidi" w:cstheme="majorBidi"/>
                <w:sz w:val="20"/>
                <w:szCs w:val="20"/>
              </w:rPr>
            </w:pPr>
            <w:r w:rsidRPr="00661748">
              <w:rPr>
                <w:rFonts w:asciiTheme="majorBidi" w:hAnsiTheme="majorBidi" w:cstheme="majorBidi"/>
                <w:sz w:val="20"/>
                <w:szCs w:val="20"/>
              </w:rPr>
              <w:t>(.879)</w:t>
            </w:r>
          </w:p>
        </w:tc>
        <w:tc>
          <w:tcPr>
            <w:tcW w:w="0" w:type="auto"/>
          </w:tcPr>
          <w:p w14:paraId="10485E74" w14:textId="77777777" w:rsidR="00B0184F" w:rsidRPr="00661748" w:rsidRDefault="00B0184F" w:rsidP="00B72CE8">
            <w:pPr>
              <w:jc w:val="center"/>
              <w:rPr>
                <w:rFonts w:asciiTheme="majorBidi" w:hAnsiTheme="majorBidi" w:cstheme="majorBidi"/>
                <w:sz w:val="20"/>
                <w:szCs w:val="20"/>
              </w:rPr>
            </w:pPr>
            <w:r w:rsidRPr="00661748">
              <w:rPr>
                <w:rFonts w:asciiTheme="majorBidi" w:hAnsiTheme="majorBidi" w:cstheme="majorBidi"/>
                <w:sz w:val="20"/>
                <w:szCs w:val="20"/>
              </w:rPr>
              <w:t>2.938</w:t>
            </w:r>
          </w:p>
          <w:p w14:paraId="435C4E33" w14:textId="77777777" w:rsidR="00B0184F" w:rsidRPr="00661748" w:rsidRDefault="00B0184F" w:rsidP="00B72CE8">
            <w:pPr>
              <w:jc w:val="center"/>
              <w:rPr>
                <w:rFonts w:asciiTheme="majorBidi" w:hAnsiTheme="majorBidi" w:cstheme="majorBidi"/>
                <w:sz w:val="20"/>
                <w:szCs w:val="20"/>
              </w:rPr>
            </w:pPr>
            <w:r w:rsidRPr="00661748">
              <w:rPr>
                <w:rFonts w:asciiTheme="majorBidi" w:hAnsiTheme="majorBidi" w:cstheme="majorBidi"/>
                <w:sz w:val="20"/>
                <w:szCs w:val="20"/>
              </w:rPr>
              <w:t>(.933)</w:t>
            </w:r>
          </w:p>
        </w:tc>
        <w:tc>
          <w:tcPr>
            <w:tcW w:w="0" w:type="auto"/>
          </w:tcPr>
          <w:p w14:paraId="4730CDFF" w14:textId="77777777" w:rsidR="00B0184F" w:rsidRPr="00661748" w:rsidRDefault="00B0184F" w:rsidP="00B72CE8">
            <w:pPr>
              <w:jc w:val="center"/>
              <w:rPr>
                <w:rFonts w:asciiTheme="majorBidi" w:hAnsiTheme="majorBidi" w:cstheme="majorBidi"/>
                <w:sz w:val="20"/>
                <w:szCs w:val="20"/>
              </w:rPr>
            </w:pPr>
            <w:r w:rsidRPr="00661748">
              <w:rPr>
                <w:rFonts w:asciiTheme="majorBidi" w:hAnsiTheme="majorBidi" w:cstheme="majorBidi"/>
                <w:sz w:val="20"/>
                <w:szCs w:val="20"/>
              </w:rPr>
              <w:t>2.649</w:t>
            </w:r>
          </w:p>
        </w:tc>
        <w:tc>
          <w:tcPr>
            <w:tcW w:w="0" w:type="auto"/>
          </w:tcPr>
          <w:p w14:paraId="365B96D0" w14:textId="77777777" w:rsidR="00B0184F" w:rsidRPr="00661748" w:rsidRDefault="00B0184F" w:rsidP="00B72CE8">
            <w:pPr>
              <w:jc w:val="center"/>
              <w:rPr>
                <w:rFonts w:asciiTheme="majorBidi" w:hAnsiTheme="majorBidi" w:cstheme="majorBidi"/>
                <w:sz w:val="20"/>
                <w:szCs w:val="20"/>
              </w:rPr>
            </w:pPr>
            <w:r w:rsidRPr="00661748">
              <w:rPr>
                <w:rFonts w:asciiTheme="majorBidi" w:hAnsiTheme="majorBidi" w:cstheme="majorBidi"/>
                <w:sz w:val="20"/>
                <w:szCs w:val="20"/>
              </w:rPr>
              <w:t>.032</w:t>
            </w:r>
          </w:p>
        </w:tc>
      </w:tr>
      <w:tr w:rsidR="00661748" w:rsidRPr="00661748" w14:paraId="70BCC07F" w14:textId="77777777" w:rsidTr="0041710F">
        <w:trPr>
          <w:jc w:val="center"/>
        </w:trPr>
        <w:tc>
          <w:tcPr>
            <w:tcW w:w="0" w:type="auto"/>
            <w:vAlign w:val="center"/>
          </w:tcPr>
          <w:p w14:paraId="392E3034" w14:textId="77777777" w:rsidR="00B0184F" w:rsidRPr="00661748" w:rsidRDefault="00B0184F" w:rsidP="00B72CE8">
            <w:pPr>
              <w:jc w:val="center"/>
              <w:rPr>
                <w:rFonts w:asciiTheme="majorBidi" w:hAnsiTheme="majorBidi" w:cstheme="majorBidi"/>
                <w:sz w:val="20"/>
                <w:szCs w:val="20"/>
              </w:rPr>
            </w:pPr>
            <w:r w:rsidRPr="00661748">
              <w:rPr>
                <w:rFonts w:asciiTheme="majorBidi" w:hAnsiTheme="majorBidi" w:cstheme="majorBidi"/>
                <w:sz w:val="20"/>
                <w:szCs w:val="20"/>
              </w:rPr>
              <w:t>Structural</w:t>
            </w:r>
          </w:p>
        </w:tc>
        <w:tc>
          <w:tcPr>
            <w:tcW w:w="0" w:type="auto"/>
          </w:tcPr>
          <w:p w14:paraId="3BFBFF27" w14:textId="77777777" w:rsidR="00B0184F" w:rsidRPr="00661748" w:rsidRDefault="00B0184F" w:rsidP="00B72CE8">
            <w:pPr>
              <w:jc w:val="center"/>
              <w:rPr>
                <w:rFonts w:asciiTheme="majorBidi" w:hAnsiTheme="majorBidi" w:cstheme="majorBidi"/>
                <w:sz w:val="20"/>
                <w:szCs w:val="20"/>
              </w:rPr>
            </w:pPr>
            <w:r w:rsidRPr="00661748">
              <w:rPr>
                <w:rFonts w:asciiTheme="majorBidi" w:hAnsiTheme="majorBidi" w:cstheme="majorBidi"/>
                <w:sz w:val="20"/>
                <w:szCs w:val="20"/>
              </w:rPr>
              <w:t>3.325</w:t>
            </w:r>
          </w:p>
          <w:p w14:paraId="4D7840DA" w14:textId="77777777" w:rsidR="00B0184F" w:rsidRPr="00661748" w:rsidRDefault="00B0184F" w:rsidP="00B72CE8">
            <w:pPr>
              <w:jc w:val="center"/>
              <w:rPr>
                <w:rFonts w:asciiTheme="majorBidi" w:hAnsiTheme="majorBidi" w:cstheme="majorBidi"/>
                <w:sz w:val="20"/>
                <w:szCs w:val="20"/>
              </w:rPr>
            </w:pPr>
            <w:r w:rsidRPr="00661748">
              <w:rPr>
                <w:rFonts w:asciiTheme="majorBidi" w:hAnsiTheme="majorBidi" w:cstheme="majorBidi"/>
                <w:sz w:val="20"/>
                <w:szCs w:val="20"/>
              </w:rPr>
              <w:t>(.841)</w:t>
            </w:r>
          </w:p>
        </w:tc>
        <w:tc>
          <w:tcPr>
            <w:tcW w:w="0" w:type="auto"/>
          </w:tcPr>
          <w:p w14:paraId="195CC231" w14:textId="77777777" w:rsidR="00B0184F" w:rsidRPr="00661748" w:rsidRDefault="00B0184F" w:rsidP="00B72CE8">
            <w:pPr>
              <w:jc w:val="center"/>
              <w:rPr>
                <w:rFonts w:asciiTheme="majorBidi" w:hAnsiTheme="majorBidi" w:cstheme="majorBidi"/>
                <w:sz w:val="20"/>
                <w:szCs w:val="20"/>
              </w:rPr>
            </w:pPr>
            <w:r w:rsidRPr="00661748">
              <w:rPr>
                <w:rFonts w:asciiTheme="majorBidi" w:hAnsiTheme="majorBidi" w:cstheme="majorBidi"/>
                <w:sz w:val="20"/>
                <w:szCs w:val="20"/>
              </w:rPr>
              <w:t>3.643</w:t>
            </w:r>
          </w:p>
          <w:p w14:paraId="169280DC" w14:textId="77777777" w:rsidR="00B0184F" w:rsidRPr="00661748" w:rsidRDefault="00B0184F" w:rsidP="00B72CE8">
            <w:pPr>
              <w:jc w:val="center"/>
              <w:rPr>
                <w:rFonts w:asciiTheme="majorBidi" w:hAnsiTheme="majorBidi" w:cstheme="majorBidi"/>
                <w:sz w:val="20"/>
                <w:szCs w:val="20"/>
              </w:rPr>
            </w:pPr>
            <w:r w:rsidRPr="00661748">
              <w:rPr>
                <w:rFonts w:asciiTheme="majorBidi" w:hAnsiTheme="majorBidi" w:cstheme="majorBidi"/>
                <w:sz w:val="20"/>
                <w:szCs w:val="20"/>
              </w:rPr>
              <w:t>(.714)</w:t>
            </w:r>
          </w:p>
        </w:tc>
        <w:tc>
          <w:tcPr>
            <w:tcW w:w="0" w:type="auto"/>
          </w:tcPr>
          <w:p w14:paraId="0D662E19" w14:textId="77777777" w:rsidR="00B0184F" w:rsidRPr="00661748" w:rsidRDefault="00B0184F" w:rsidP="00B72CE8">
            <w:pPr>
              <w:jc w:val="center"/>
              <w:rPr>
                <w:rFonts w:asciiTheme="majorBidi" w:hAnsiTheme="majorBidi" w:cstheme="majorBidi"/>
                <w:sz w:val="20"/>
                <w:szCs w:val="20"/>
              </w:rPr>
            </w:pPr>
            <w:r w:rsidRPr="00661748">
              <w:rPr>
                <w:rFonts w:asciiTheme="majorBidi" w:hAnsiTheme="majorBidi" w:cstheme="majorBidi"/>
                <w:sz w:val="20"/>
                <w:szCs w:val="20"/>
              </w:rPr>
              <w:t>3.383</w:t>
            </w:r>
          </w:p>
          <w:p w14:paraId="24033513" w14:textId="77777777" w:rsidR="00B0184F" w:rsidRPr="00661748" w:rsidRDefault="00B0184F" w:rsidP="00B72CE8">
            <w:pPr>
              <w:jc w:val="center"/>
              <w:rPr>
                <w:rFonts w:asciiTheme="majorBidi" w:hAnsiTheme="majorBidi" w:cstheme="majorBidi"/>
                <w:sz w:val="20"/>
                <w:szCs w:val="20"/>
              </w:rPr>
            </w:pPr>
            <w:r w:rsidRPr="00661748">
              <w:rPr>
                <w:rFonts w:asciiTheme="majorBidi" w:hAnsiTheme="majorBidi" w:cstheme="majorBidi"/>
                <w:sz w:val="20"/>
                <w:szCs w:val="20"/>
              </w:rPr>
              <w:t>(1.01)</w:t>
            </w:r>
          </w:p>
        </w:tc>
        <w:tc>
          <w:tcPr>
            <w:tcW w:w="0" w:type="auto"/>
          </w:tcPr>
          <w:p w14:paraId="2A17D206" w14:textId="77777777" w:rsidR="00B0184F" w:rsidRPr="00661748" w:rsidRDefault="00B0184F" w:rsidP="00B72CE8">
            <w:pPr>
              <w:jc w:val="center"/>
              <w:rPr>
                <w:rFonts w:asciiTheme="majorBidi" w:hAnsiTheme="majorBidi" w:cstheme="majorBidi"/>
                <w:sz w:val="20"/>
                <w:szCs w:val="20"/>
              </w:rPr>
            </w:pPr>
            <w:r w:rsidRPr="00661748">
              <w:rPr>
                <w:rFonts w:asciiTheme="majorBidi" w:hAnsiTheme="majorBidi" w:cstheme="majorBidi"/>
                <w:sz w:val="20"/>
                <w:szCs w:val="20"/>
              </w:rPr>
              <w:t>3.494</w:t>
            </w:r>
          </w:p>
          <w:p w14:paraId="6EE10BE4" w14:textId="77777777" w:rsidR="00B0184F" w:rsidRPr="00661748" w:rsidRDefault="00B0184F" w:rsidP="00B72CE8">
            <w:pPr>
              <w:jc w:val="center"/>
              <w:rPr>
                <w:rFonts w:asciiTheme="majorBidi" w:hAnsiTheme="majorBidi" w:cstheme="majorBidi"/>
                <w:sz w:val="20"/>
                <w:szCs w:val="20"/>
              </w:rPr>
            </w:pPr>
            <w:r w:rsidRPr="00661748">
              <w:rPr>
                <w:rFonts w:asciiTheme="majorBidi" w:hAnsiTheme="majorBidi" w:cstheme="majorBidi"/>
                <w:sz w:val="20"/>
                <w:szCs w:val="20"/>
              </w:rPr>
              <w:t>(.894)</w:t>
            </w:r>
          </w:p>
        </w:tc>
        <w:tc>
          <w:tcPr>
            <w:tcW w:w="0" w:type="auto"/>
          </w:tcPr>
          <w:p w14:paraId="4A921041" w14:textId="77777777" w:rsidR="00B0184F" w:rsidRPr="00661748" w:rsidRDefault="00B0184F" w:rsidP="00B72CE8">
            <w:pPr>
              <w:jc w:val="center"/>
              <w:rPr>
                <w:rFonts w:asciiTheme="majorBidi" w:hAnsiTheme="majorBidi" w:cstheme="majorBidi"/>
                <w:sz w:val="20"/>
                <w:szCs w:val="20"/>
              </w:rPr>
            </w:pPr>
            <w:r w:rsidRPr="00661748">
              <w:rPr>
                <w:rFonts w:asciiTheme="majorBidi" w:hAnsiTheme="majorBidi" w:cstheme="majorBidi"/>
                <w:sz w:val="20"/>
                <w:szCs w:val="20"/>
              </w:rPr>
              <w:t>3.482</w:t>
            </w:r>
          </w:p>
          <w:p w14:paraId="60867324" w14:textId="77777777" w:rsidR="00B0184F" w:rsidRPr="00661748" w:rsidRDefault="00B0184F" w:rsidP="00B72CE8">
            <w:pPr>
              <w:jc w:val="center"/>
              <w:rPr>
                <w:rFonts w:asciiTheme="majorBidi" w:hAnsiTheme="majorBidi" w:cstheme="majorBidi"/>
                <w:sz w:val="20"/>
                <w:szCs w:val="20"/>
              </w:rPr>
            </w:pPr>
            <w:r w:rsidRPr="00661748">
              <w:rPr>
                <w:rFonts w:asciiTheme="majorBidi" w:hAnsiTheme="majorBidi" w:cstheme="majorBidi"/>
                <w:sz w:val="20"/>
                <w:szCs w:val="20"/>
              </w:rPr>
              <w:t>(.894)</w:t>
            </w:r>
          </w:p>
        </w:tc>
        <w:tc>
          <w:tcPr>
            <w:tcW w:w="0" w:type="auto"/>
          </w:tcPr>
          <w:p w14:paraId="20FC0AA4" w14:textId="77777777" w:rsidR="00B0184F" w:rsidRPr="00661748" w:rsidRDefault="00B0184F" w:rsidP="00B72CE8">
            <w:pPr>
              <w:jc w:val="center"/>
              <w:rPr>
                <w:rFonts w:asciiTheme="majorBidi" w:hAnsiTheme="majorBidi" w:cstheme="majorBidi"/>
                <w:sz w:val="20"/>
                <w:szCs w:val="20"/>
              </w:rPr>
            </w:pPr>
            <w:r w:rsidRPr="00661748">
              <w:rPr>
                <w:rFonts w:asciiTheme="majorBidi" w:hAnsiTheme="majorBidi" w:cstheme="majorBidi"/>
                <w:sz w:val="20"/>
                <w:szCs w:val="20"/>
              </w:rPr>
              <w:t>2.362</w:t>
            </w:r>
          </w:p>
        </w:tc>
        <w:tc>
          <w:tcPr>
            <w:tcW w:w="0" w:type="auto"/>
          </w:tcPr>
          <w:p w14:paraId="0030F1E6" w14:textId="77777777" w:rsidR="00B0184F" w:rsidRPr="00661748" w:rsidRDefault="00B0184F" w:rsidP="00B72CE8">
            <w:pPr>
              <w:jc w:val="center"/>
              <w:rPr>
                <w:rFonts w:asciiTheme="majorBidi" w:hAnsiTheme="majorBidi" w:cstheme="majorBidi"/>
                <w:sz w:val="20"/>
                <w:szCs w:val="20"/>
              </w:rPr>
            </w:pPr>
            <w:r w:rsidRPr="00661748">
              <w:rPr>
                <w:rFonts w:asciiTheme="majorBidi" w:hAnsiTheme="majorBidi" w:cstheme="majorBidi"/>
                <w:sz w:val="20"/>
                <w:szCs w:val="20"/>
              </w:rPr>
              <w:t>.052</w:t>
            </w:r>
          </w:p>
        </w:tc>
      </w:tr>
      <w:tr w:rsidR="00B0184F" w:rsidRPr="00661748" w14:paraId="128FDEA0" w14:textId="77777777" w:rsidTr="0041710F">
        <w:trPr>
          <w:jc w:val="center"/>
        </w:trPr>
        <w:tc>
          <w:tcPr>
            <w:tcW w:w="0" w:type="auto"/>
            <w:vAlign w:val="center"/>
          </w:tcPr>
          <w:p w14:paraId="1431ADF8" w14:textId="77777777" w:rsidR="00B0184F" w:rsidRPr="00661748" w:rsidRDefault="00B0184F" w:rsidP="00B72CE8">
            <w:pPr>
              <w:jc w:val="center"/>
              <w:rPr>
                <w:rFonts w:asciiTheme="majorBidi" w:hAnsiTheme="majorBidi" w:cstheme="majorBidi"/>
                <w:b/>
                <w:bCs/>
                <w:sz w:val="20"/>
                <w:szCs w:val="20"/>
              </w:rPr>
            </w:pPr>
            <w:r w:rsidRPr="00661748">
              <w:rPr>
                <w:rFonts w:asciiTheme="majorBidi" w:hAnsiTheme="majorBidi" w:cstheme="majorBidi"/>
                <w:b/>
                <w:bCs/>
                <w:sz w:val="20"/>
                <w:szCs w:val="20"/>
              </w:rPr>
              <w:t>All Constraints</w:t>
            </w:r>
          </w:p>
        </w:tc>
        <w:tc>
          <w:tcPr>
            <w:tcW w:w="0" w:type="auto"/>
          </w:tcPr>
          <w:p w14:paraId="50EBBF43" w14:textId="77777777" w:rsidR="00B0184F" w:rsidRPr="00661748" w:rsidRDefault="00B0184F" w:rsidP="00B72CE8">
            <w:pPr>
              <w:jc w:val="center"/>
              <w:rPr>
                <w:rFonts w:asciiTheme="majorBidi" w:hAnsiTheme="majorBidi" w:cstheme="majorBidi"/>
                <w:sz w:val="20"/>
                <w:szCs w:val="20"/>
              </w:rPr>
            </w:pPr>
            <w:r w:rsidRPr="00661748">
              <w:rPr>
                <w:rFonts w:asciiTheme="majorBidi" w:hAnsiTheme="majorBidi" w:cstheme="majorBidi"/>
                <w:sz w:val="20"/>
                <w:szCs w:val="20"/>
              </w:rPr>
              <w:t>2.805</w:t>
            </w:r>
          </w:p>
          <w:p w14:paraId="7F1541B5" w14:textId="77777777" w:rsidR="00B0184F" w:rsidRPr="00661748" w:rsidRDefault="00B0184F" w:rsidP="00B72CE8">
            <w:pPr>
              <w:jc w:val="center"/>
              <w:rPr>
                <w:rFonts w:asciiTheme="majorBidi" w:hAnsiTheme="majorBidi" w:cstheme="majorBidi"/>
                <w:sz w:val="20"/>
                <w:szCs w:val="20"/>
              </w:rPr>
            </w:pPr>
            <w:r w:rsidRPr="00661748">
              <w:rPr>
                <w:rFonts w:asciiTheme="majorBidi" w:hAnsiTheme="majorBidi" w:cstheme="majorBidi"/>
                <w:sz w:val="20"/>
                <w:szCs w:val="20"/>
              </w:rPr>
              <w:t>(.669)</w:t>
            </w:r>
          </w:p>
        </w:tc>
        <w:tc>
          <w:tcPr>
            <w:tcW w:w="0" w:type="auto"/>
          </w:tcPr>
          <w:p w14:paraId="6D86AAD2" w14:textId="77777777" w:rsidR="00B0184F" w:rsidRPr="00661748" w:rsidRDefault="00B0184F" w:rsidP="00B72CE8">
            <w:pPr>
              <w:jc w:val="center"/>
              <w:rPr>
                <w:rFonts w:asciiTheme="majorBidi" w:hAnsiTheme="majorBidi" w:cstheme="majorBidi"/>
                <w:sz w:val="20"/>
                <w:szCs w:val="20"/>
              </w:rPr>
            </w:pPr>
            <w:r w:rsidRPr="00661748">
              <w:rPr>
                <w:rFonts w:asciiTheme="majorBidi" w:hAnsiTheme="majorBidi" w:cstheme="majorBidi"/>
                <w:sz w:val="20"/>
                <w:szCs w:val="20"/>
              </w:rPr>
              <w:t>3.006</w:t>
            </w:r>
          </w:p>
          <w:p w14:paraId="6254340C" w14:textId="77777777" w:rsidR="00B0184F" w:rsidRPr="00661748" w:rsidRDefault="00B0184F" w:rsidP="00B72CE8">
            <w:pPr>
              <w:jc w:val="center"/>
              <w:rPr>
                <w:rFonts w:asciiTheme="majorBidi" w:hAnsiTheme="majorBidi" w:cstheme="majorBidi"/>
                <w:sz w:val="20"/>
                <w:szCs w:val="20"/>
              </w:rPr>
            </w:pPr>
            <w:r w:rsidRPr="00661748">
              <w:rPr>
                <w:rFonts w:asciiTheme="majorBidi" w:hAnsiTheme="majorBidi" w:cstheme="majorBidi"/>
                <w:sz w:val="20"/>
                <w:szCs w:val="20"/>
              </w:rPr>
              <w:t>(.593)</w:t>
            </w:r>
          </w:p>
        </w:tc>
        <w:tc>
          <w:tcPr>
            <w:tcW w:w="0" w:type="auto"/>
          </w:tcPr>
          <w:p w14:paraId="535D90A4" w14:textId="77777777" w:rsidR="00B0184F" w:rsidRPr="00661748" w:rsidRDefault="00B0184F" w:rsidP="00B72CE8">
            <w:pPr>
              <w:jc w:val="center"/>
              <w:rPr>
                <w:rFonts w:asciiTheme="majorBidi" w:hAnsiTheme="majorBidi" w:cstheme="majorBidi"/>
                <w:sz w:val="20"/>
                <w:szCs w:val="20"/>
              </w:rPr>
            </w:pPr>
            <w:r w:rsidRPr="00661748">
              <w:rPr>
                <w:rFonts w:asciiTheme="majorBidi" w:hAnsiTheme="majorBidi" w:cstheme="majorBidi"/>
                <w:sz w:val="20"/>
                <w:szCs w:val="20"/>
              </w:rPr>
              <w:t>2.918</w:t>
            </w:r>
          </w:p>
          <w:p w14:paraId="4782CD14" w14:textId="77777777" w:rsidR="00B0184F" w:rsidRPr="00661748" w:rsidRDefault="00B0184F" w:rsidP="00B72CE8">
            <w:pPr>
              <w:jc w:val="center"/>
              <w:rPr>
                <w:rFonts w:asciiTheme="majorBidi" w:hAnsiTheme="majorBidi" w:cstheme="majorBidi"/>
                <w:sz w:val="20"/>
                <w:szCs w:val="20"/>
              </w:rPr>
            </w:pPr>
            <w:r w:rsidRPr="00661748">
              <w:rPr>
                <w:rFonts w:asciiTheme="majorBidi" w:hAnsiTheme="majorBidi" w:cstheme="majorBidi"/>
                <w:sz w:val="20"/>
                <w:szCs w:val="20"/>
              </w:rPr>
              <w:t>(.799)</w:t>
            </w:r>
          </w:p>
        </w:tc>
        <w:tc>
          <w:tcPr>
            <w:tcW w:w="0" w:type="auto"/>
          </w:tcPr>
          <w:p w14:paraId="00024885" w14:textId="77777777" w:rsidR="00B0184F" w:rsidRPr="00661748" w:rsidRDefault="00B0184F" w:rsidP="00B72CE8">
            <w:pPr>
              <w:jc w:val="center"/>
              <w:rPr>
                <w:rFonts w:asciiTheme="majorBidi" w:hAnsiTheme="majorBidi" w:cstheme="majorBidi"/>
                <w:sz w:val="20"/>
                <w:szCs w:val="20"/>
              </w:rPr>
            </w:pPr>
            <w:r w:rsidRPr="00661748">
              <w:rPr>
                <w:rFonts w:asciiTheme="majorBidi" w:hAnsiTheme="majorBidi" w:cstheme="majorBidi"/>
                <w:sz w:val="20"/>
                <w:szCs w:val="20"/>
              </w:rPr>
              <w:t>2.869</w:t>
            </w:r>
          </w:p>
          <w:p w14:paraId="72A4B808" w14:textId="77777777" w:rsidR="00B0184F" w:rsidRPr="00661748" w:rsidRDefault="00B0184F" w:rsidP="00B72CE8">
            <w:pPr>
              <w:jc w:val="center"/>
              <w:rPr>
                <w:rFonts w:asciiTheme="majorBidi" w:hAnsiTheme="majorBidi" w:cstheme="majorBidi"/>
                <w:sz w:val="20"/>
                <w:szCs w:val="20"/>
              </w:rPr>
            </w:pPr>
            <w:r w:rsidRPr="00661748">
              <w:rPr>
                <w:rFonts w:asciiTheme="majorBidi" w:hAnsiTheme="majorBidi" w:cstheme="majorBidi"/>
                <w:sz w:val="20"/>
                <w:szCs w:val="20"/>
              </w:rPr>
              <w:t>(.718)</w:t>
            </w:r>
          </w:p>
        </w:tc>
        <w:tc>
          <w:tcPr>
            <w:tcW w:w="0" w:type="auto"/>
          </w:tcPr>
          <w:p w14:paraId="34350112" w14:textId="77777777" w:rsidR="00B0184F" w:rsidRPr="00661748" w:rsidRDefault="00B0184F" w:rsidP="00B72CE8">
            <w:pPr>
              <w:jc w:val="center"/>
              <w:rPr>
                <w:rFonts w:asciiTheme="majorBidi" w:hAnsiTheme="majorBidi" w:cstheme="majorBidi"/>
                <w:sz w:val="20"/>
                <w:szCs w:val="20"/>
              </w:rPr>
            </w:pPr>
            <w:r w:rsidRPr="00661748">
              <w:rPr>
                <w:rFonts w:asciiTheme="majorBidi" w:hAnsiTheme="majorBidi" w:cstheme="majorBidi"/>
                <w:sz w:val="20"/>
                <w:szCs w:val="20"/>
              </w:rPr>
              <w:t>3.018</w:t>
            </w:r>
          </w:p>
          <w:p w14:paraId="7076E208" w14:textId="77777777" w:rsidR="00B0184F" w:rsidRPr="00661748" w:rsidRDefault="00B0184F" w:rsidP="00B72CE8">
            <w:pPr>
              <w:jc w:val="center"/>
              <w:rPr>
                <w:rFonts w:asciiTheme="majorBidi" w:hAnsiTheme="majorBidi" w:cstheme="majorBidi"/>
                <w:sz w:val="20"/>
                <w:szCs w:val="20"/>
              </w:rPr>
            </w:pPr>
            <w:r w:rsidRPr="00661748">
              <w:rPr>
                <w:rFonts w:asciiTheme="majorBidi" w:hAnsiTheme="majorBidi" w:cstheme="majorBidi"/>
                <w:sz w:val="20"/>
                <w:szCs w:val="20"/>
              </w:rPr>
              <w:t>(.746)</w:t>
            </w:r>
          </w:p>
        </w:tc>
        <w:tc>
          <w:tcPr>
            <w:tcW w:w="0" w:type="auto"/>
          </w:tcPr>
          <w:p w14:paraId="1BCA4C96" w14:textId="77777777" w:rsidR="00B0184F" w:rsidRPr="00661748" w:rsidRDefault="00B0184F" w:rsidP="00B72CE8">
            <w:pPr>
              <w:jc w:val="center"/>
              <w:rPr>
                <w:rFonts w:asciiTheme="majorBidi" w:hAnsiTheme="majorBidi" w:cstheme="majorBidi"/>
                <w:sz w:val="20"/>
                <w:szCs w:val="20"/>
              </w:rPr>
            </w:pPr>
            <w:r w:rsidRPr="00661748">
              <w:rPr>
                <w:rFonts w:asciiTheme="majorBidi" w:hAnsiTheme="majorBidi" w:cstheme="majorBidi"/>
                <w:sz w:val="20"/>
                <w:szCs w:val="20"/>
              </w:rPr>
              <w:t>2.940</w:t>
            </w:r>
          </w:p>
        </w:tc>
        <w:tc>
          <w:tcPr>
            <w:tcW w:w="0" w:type="auto"/>
          </w:tcPr>
          <w:p w14:paraId="3AE8DDC0" w14:textId="77777777" w:rsidR="00B0184F" w:rsidRPr="00661748" w:rsidRDefault="00B0184F" w:rsidP="00B72CE8">
            <w:pPr>
              <w:jc w:val="center"/>
              <w:rPr>
                <w:rFonts w:asciiTheme="majorBidi" w:hAnsiTheme="majorBidi" w:cstheme="majorBidi"/>
                <w:sz w:val="20"/>
                <w:szCs w:val="20"/>
              </w:rPr>
            </w:pPr>
            <w:r w:rsidRPr="00661748">
              <w:rPr>
                <w:rFonts w:asciiTheme="majorBidi" w:hAnsiTheme="majorBidi" w:cstheme="majorBidi"/>
                <w:sz w:val="20"/>
                <w:szCs w:val="20"/>
              </w:rPr>
              <w:t>.020</w:t>
            </w:r>
          </w:p>
        </w:tc>
      </w:tr>
    </w:tbl>
    <w:p w14:paraId="345C6BBB" w14:textId="77777777" w:rsidR="00EC0D5D" w:rsidRPr="00661748" w:rsidRDefault="00EC0D5D" w:rsidP="00675E8F">
      <w:pPr>
        <w:spacing w:line="240" w:lineRule="auto"/>
        <w:jc w:val="center"/>
        <w:rPr>
          <w:rFonts w:asciiTheme="majorBidi" w:hAnsiTheme="majorBidi" w:cstheme="majorBidi"/>
          <w:sz w:val="20"/>
          <w:szCs w:val="20"/>
          <w:rtl/>
        </w:rPr>
      </w:pPr>
    </w:p>
    <w:sectPr w:rsidR="00EC0D5D" w:rsidRPr="00661748" w:rsidSect="00236AA6">
      <w:type w:val="continuous"/>
      <w:pgSz w:w="9923" w:h="13892" w:code="1"/>
      <w:pgMar w:top="1987" w:right="1195" w:bottom="1022" w:left="1195" w:header="1138"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BE120" w14:textId="77777777" w:rsidR="000A1E02" w:rsidRDefault="000A1E02" w:rsidP="008D35E3">
      <w:pPr>
        <w:spacing w:after="0" w:line="240" w:lineRule="auto"/>
      </w:pPr>
      <w:r>
        <w:separator/>
      </w:r>
    </w:p>
  </w:endnote>
  <w:endnote w:type="continuationSeparator" w:id="0">
    <w:p w14:paraId="3BE579CE" w14:textId="77777777" w:rsidR="000A1E02" w:rsidRDefault="000A1E02" w:rsidP="008D3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1168486"/>
      <w:docPartObj>
        <w:docPartGallery w:val="Page Numbers (Bottom of Page)"/>
        <w:docPartUnique/>
      </w:docPartObj>
    </w:sdtPr>
    <w:sdtEndPr>
      <w:rPr>
        <w:noProof/>
      </w:rPr>
    </w:sdtEndPr>
    <w:sdtContent>
      <w:p w14:paraId="406BC7F4" w14:textId="77777777" w:rsidR="00C3265E" w:rsidRDefault="00C326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E2B6FB" w14:textId="77777777" w:rsidR="00C3265E" w:rsidRDefault="00C32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FDE87" w14:textId="77777777" w:rsidR="000A1E02" w:rsidRDefault="000A1E02" w:rsidP="008D35E3">
      <w:pPr>
        <w:spacing w:after="0" w:line="240" w:lineRule="auto"/>
      </w:pPr>
      <w:r>
        <w:separator/>
      </w:r>
    </w:p>
  </w:footnote>
  <w:footnote w:type="continuationSeparator" w:id="0">
    <w:p w14:paraId="53DD559E" w14:textId="77777777" w:rsidR="000A1E02" w:rsidRDefault="000A1E02" w:rsidP="008D35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B6188"/>
    <w:multiLevelType w:val="hybridMultilevel"/>
    <w:tmpl w:val="B00EA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EA663E"/>
    <w:multiLevelType w:val="hybridMultilevel"/>
    <w:tmpl w:val="D2FCB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61200C"/>
    <w:multiLevelType w:val="hybridMultilevel"/>
    <w:tmpl w:val="3F8EAC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580A94"/>
    <w:multiLevelType w:val="hybridMultilevel"/>
    <w:tmpl w:val="CFCC85FE"/>
    <w:lvl w:ilvl="0" w:tplc="CF767E82">
      <w:start w:val="17"/>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504DFE"/>
    <w:multiLevelType w:val="hybridMultilevel"/>
    <w:tmpl w:val="E8A82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1136083">
    <w:abstractNumId w:val="2"/>
  </w:num>
  <w:num w:numId="2" w16cid:durableId="8454251">
    <w:abstractNumId w:val="0"/>
  </w:num>
  <w:num w:numId="3" w16cid:durableId="658658719">
    <w:abstractNumId w:val="4"/>
  </w:num>
  <w:num w:numId="4" w16cid:durableId="1737820719">
    <w:abstractNumId w:val="3"/>
  </w:num>
  <w:num w:numId="5" w16cid:durableId="19441499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EF6"/>
    <w:rsid w:val="00004199"/>
    <w:rsid w:val="00006C16"/>
    <w:rsid w:val="00010F61"/>
    <w:rsid w:val="00017047"/>
    <w:rsid w:val="0001715D"/>
    <w:rsid w:val="00017871"/>
    <w:rsid w:val="00020C64"/>
    <w:rsid w:val="000272D6"/>
    <w:rsid w:val="00034AA2"/>
    <w:rsid w:val="00036063"/>
    <w:rsid w:val="000367E7"/>
    <w:rsid w:val="000423AA"/>
    <w:rsid w:val="000446D3"/>
    <w:rsid w:val="00051EBA"/>
    <w:rsid w:val="000550CE"/>
    <w:rsid w:val="00065DD4"/>
    <w:rsid w:val="00075D10"/>
    <w:rsid w:val="0008548F"/>
    <w:rsid w:val="000949BB"/>
    <w:rsid w:val="000A1E02"/>
    <w:rsid w:val="000A50CE"/>
    <w:rsid w:val="000A6AEF"/>
    <w:rsid w:val="000B1D7A"/>
    <w:rsid w:val="000B3DB6"/>
    <w:rsid w:val="000C6160"/>
    <w:rsid w:val="000D63BA"/>
    <w:rsid w:val="000D7708"/>
    <w:rsid w:val="000D78CA"/>
    <w:rsid w:val="000E4282"/>
    <w:rsid w:val="000E794F"/>
    <w:rsid w:val="000E7AB5"/>
    <w:rsid w:val="000F4656"/>
    <w:rsid w:val="000F6FD3"/>
    <w:rsid w:val="00101155"/>
    <w:rsid w:val="0011215F"/>
    <w:rsid w:val="00112D98"/>
    <w:rsid w:val="00116F94"/>
    <w:rsid w:val="00133E5E"/>
    <w:rsid w:val="001367F3"/>
    <w:rsid w:val="001417D6"/>
    <w:rsid w:val="0015439F"/>
    <w:rsid w:val="00160D36"/>
    <w:rsid w:val="00167D20"/>
    <w:rsid w:val="00171672"/>
    <w:rsid w:val="001823E1"/>
    <w:rsid w:val="001832EB"/>
    <w:rsid w:val="00184ADF"/>
    <w:rsid w:val="00184AE7"/>
    <w:rsid w:val="001927AB"/>
    <w:rsid w:val="001950B2"/>
    <w:rsid w:val="001B0249"/>
    <w:rsid w:val="001C60C9"/>
    <w:rsid w:val="001D29F7"/>
    <w:rsid w:val="001D31E3"/>
    <w:rsid w:val="001D7DC9"/>
    <w:rsid w:val="001F385F"/>
    <w:rsid w:val="001F7EFD"/>
    <w:rsid w:val="0020165A"/>
    <w:rsid w:val="00203D43"/>
    <w:rsid w:val="002246BD"/>
    <w:rsid w:val="00236AA6"/>
    <w:rsid w:val="00246CC2"/>
    <w:rsid w:val="00253C69"/>
    <w:rsid w:val="0025482B"/>
    <w:rsid w:val="00255E97"/>
    <w:rsid w:val="00256150"/>
    <w:rsid w:val="00260BA4"/>
    <w:rsid w:val="002629AF"/>
    <w:rsid w:val="00265B6E"/>
    <w:rsid w:val="00283C62"/>
    <w:rsid w:val="0028652C"/>
    <w:rsid w:val="002913DB"/>
    <w:rsid w:val="0029491E"/>
    <w:rsid w:val="0029542E"/>
    <w:rsid w:val="002A1EE5"/>
    <w:rsid w:val="002B0B64"/>
    <w:rsid w:val="002B33A6"/>
    <w:rsid w:val="002B3F9D"/>
    <w:rsid w:val="002E47AE"/>
    <w:rsid w:val="002E643C"/>
    <w:rsid w:val="002E70F9"/>
    <w:rsid w:val="002F056F"/>
    <w:rsid w:val="002F0B7E"/>
    <w:rsid w:val="002F753F"/>
    <w:rsid w:val="003028AC"/>
    <w:rsid w:val="003032D8"/>
    <w:rsid w:val="00303EDC"/>
    <w:rsid w:val="00306208"/>
    <w:rsid w:val="00310ADC"/>
    <w:rsid w:val="003126B7"/>
    <w:rsid w:val="00315976"/>
    <w:rsid w:val="00326933"/>
    <w:rsid w:val="00327980"/>
    <w:rsid w:val="00327E5A"/>
    <w:rsid w:val="0033508B"/>
    <w:rsid w:val="00352F59"/>
    <w:rsid w:val="00355A58"/>
    <w:rsid w:val="00361A71"/>
    <w:rsid w:val="00363879"/>
    <w:rsid w:val="00371D6E"/>
    <w:rsid w:val="003A253A"/>
    <w:rsid w:val="003B22EB"/>
    <w:rsid w:val="003C6EB5"/>
    <w:rsid w:val="003C71C4"/>
    <w:rsid w:val="003C7AB9"/>
    <w:rsid w:val="003F42AD"/>
    <w:rsid w:val="0040131C"/>
    <w:rsid w:val="004016B0"/>
    <w:rsid w:val="00411A1B"/>
    <w:rsid w:val="00413BE2"/>
    <w:rsid w:val="0041710F"/>
    <w:rsid w:val="00423A2A"/>
    <w:rsid w:val="00424A84"/>
    <w:rsid w:val="00435686"/>
    <w:rsid w:val="0043591A"/>
    <w:rsid w:val="00437955"/>
    <w:rsid w:val="004557BC"/>
    <w:rsid w:val="0046183D"/>
    <w:rsid w:val="0046428D"/>
    <w:rsid w:val="00467213"/>
    <w:rsid w:val="0047147F"/>
    <w:rsid w:val="00472444"/>
    <w:rsid w:val="00474D9B"/>
    <w:rsid w:val="004840F0"/>
    <w:rsid w:val="004855DA"/>
    <w:rsid w:val="004904C4"/>
    <w:rsid w:val="0049488E"/>
    <w:rsid w:val="00496DC5"/>
    <w:rsid w:val="004A0E70"/>
    <w:rsid w:val="004A1A58"/>
    <w:rsid w:val="004A593B"/>
    <w:rsid w:val="004B2C71"/>
    <w:rsid w:val="004B611C"/>
    <w:rsid w:val="004C2188"/>
    <w:rsid w:val="004C33EA"/>
    <w:rsid w:val="004C58CD"/>
    <w:rsid w:val="004C659A"/>
    <w:rsid w:val="004D1FD0"/>
    <w:rsid w:val="004D243B"/>
    <w:rsid w:val="004D6DB5"/>
    <w:rsid w:val="004E0DDD"/>
    <w:rsid w:val="004E194F"/>
    <w:rsid w:val="004E1A2B"/>
    <w:rsid w:val="004F1A52"/>
    <w:rsid w:val="00512557"/>
    <w:rsid w:val="00516356"/>
    <w:rsid w:val="00526CBB"/>
    <w:rsid w:val="00527E4C"/>
    <w:rsid w:val="00533473"/>
    <w:rsid w:val="00540BA0"/>
    <w:rsid w:val="005539AF"/>
    <w:rsid w:val="005609D7"/>
    <w:rsid w:val="00561FFE"/>
    <w:rsid w:val="005631B0"/>
    <w:rsid w:val="0056625E"/>
    <w:rsid w:val="00582753"/>
    <w:rsid w:val="005836A0"/>
    <w:rsid w:val="00585A9F"/>
    <w:rsid w:val="00587A60"/>
    <w:rsid w:val="00590171"/>
    <w:rsid w:val="005948CD"/>
    <w:rsid w:val="005A0FFC"/>
    <w:rsid w:val="005A458A"/>
    <w:rsid w:val="005A66B8"/>
    <w:rsid w:val="005B2334"/>
    <w:rsid w:val="005B29AD"/>
    <w:rsid w:val="005B2F44"/>
    <w:rsid w:val="005C280D"/>
    <w:rsid w:val="005D39B3"/>
    <w:rsid w:val="005D3AD2"/>
    <w:rsid w:val="005D4A22"/>
    <w:rsid w:val="005D4AFD"/>
    <w:rsid w:val="005E0743"/>
    <w:rsid w:val="005E1D8B"/>
    <w:rsid w:val="005F0630"/>
    <w:rsid w:val="005F5C7C"/>
    <w:rsid w:val="005F68D1"/>
    <w:rsid w:val="00603C0A"/>
    <w:rsid w:val="00626403"/>
    <w:rsid w:val="006316A4"/>
    <w:rsid w:val="006368A8"/>
    <w:rsid w:val="00636E01"/>
    <w:rsid w:val="006411BE"/>
    <w:rsid w:val="00642BEE"/>
    <w:rsid w:val="00644F46"/>
    <w:rsid w:val="00661372"/>
    <w:rsid w:val="00661748"/>
    <w:rsid w:val="006618D5"/>
    <w:rsid w:val="006708A7"/>
    <w:rsid w:val="00671B2D"/>
    <w:rsid w:val="00675E8F"/>
    <w:rsid w:val="00680F4B"/>
    <w:rsid w:val="00696C03"/>
    <w:rsid w:val="00697C18"/>
    <w:rsid w:val="006B279B"/>
    <w:rsid w:val="006C256E"/>
    <w:rsid w:val="006D0617"/>
    <w:rsid w:val="006D0A84"/>
    <w:rsid w:val="006D14FD"/>
    <w:rsid w:val="006D3975"/>
    <w:rsid w:val="006D606D"/>
    <w:rsid w:val="006D7AFE"/>
    <w:rsid w:val="006D7FF4"/>
    <w:rsid w:val="006E620B"/>
    <w:rsid w:val="006F603D"/>
    <w:rsid w:val="00707FC3"/>
    <w:rsid w:val="00713688"/>
    <w:rsid w:val="007315BC"/>
    <w:rsid w:val="00740A6B"/>
    <w:rsid w:val="00747187"/>
    <w:rsid w:val="007546CF"/>
    <w:rsid w:val="00757591"/>
    <w:rsid w:val="0077074B"/>
    <w:rsid w:val="00776CF8"/>
    <w:rsid w:val="00780740"/>
    <w:rsid w:val="00781E9C"/>
    <w:rsid w:val="007844F2"/>
    <w:rsid w:val="007849CC"/>
    <w:rsid w:val="007919FD"/>
    <w:rsid w:val="007A59F5"/>
    <w:rsid w:val="007B4ABA"/>
    <w:rsid w:val="007D17C2"/>
    <w:rsid w:val="007D59BD"/>
    <w:rsid w:val="007E6489"/>
    <w:rsid w:val="007F1958"/>
    <w:rsid w:val="00800797"/>
    <w:rsid w:val="008013DA"/>
    <w:rsid w:val="00802539"/>
    <w:rsid w:val="00802A54"/>
    <w:rsid w:val="00821116"/>
    <w:rsid w:val="00831310"/>
    <w:rsid w:val="008316DD"/>
    <w:rsid w:val="0083270F"/>
    <w:rsid w:val="0083606B"/>
    <w:rsid w:val="00837A66"/>
    <w:rsid w:val="008423FC"/>
    <w:rsid w:val="008447A9"/>
    <w:rsid w:val="008476AE"/>
    <w:rsid w:val="008612CD"/>
    <w:rsid w:val="008738D8"/>
    <w:rsid w:val="00873F38"/>
    <w:rsid w:val="00875DCB"/>
    <w:rsid w:val="0087623E"/>
    <w:rsid w:val="008818A4"/>
    <w:rsid w:val="008867E7"/>
    <w:rsid w:val="008944E4"/>
    <w:rsid w:val="008A0563"/>
    <w:rsid w:val="008A1280"/>
    <w:rsid w:val="008A7A52"/>
    <w:rsid w:val="008B35C4"/>
    <w:rsid w:val="008B5852"/>
    <w:rsid w:val="008B5B8F"/>
    <w:rsid w:val="008C291F"/>
    <w:rsid w:val="008C380B"/>
    <w:rsid w:val="008D35E3"/>
    <w:rsid w:val="008F2E7B"/>
    <w:rsid w:val="008F496F"/>
    <w:rsid w:val="008F6B6B"/>
    <w:rsid w:val="008F71C8"/>
    <w:rsid w:val="0090059E"/>
    <w:rsid w:val="00902FF2"/>
    <w:rsid w:val="00905AF6"/>
    <w:rsid w:val="009073E8"/>
    <w:rsid w:val="0091085B"/>
    <w:rsid w:val="00937DAC"/>
    <w:rsid w:val="00943245"/>
    <w:rsid w:val="00944E38"/>
    <w:rsid w:val="00945B44"/>
    <w:rsid w:val="00952F51"/>
    <w:rsid w:val="00954F6D"/>
    <w:rsid w:val="009665C7"/>
    <w:rsid w:val="00967BBD"/>
    <w:rsid w:val="009758A0"/>
    <w:rsid w:val="00981E9A"/>
    <w:rsid w:val="00983895"/>
    <w:rsid w:val="00985437"/>
    <w:rsid w:val="00987346"/>
    <w:rsid w:val="009A7CC8"/>
    <w:rsid w:val="009B7A4A"/>
    <w:rsid w:val="009C1570"/>
    <w:rsid w:val="009D0C80"/>
    <w:rsid w:val="009D43CC"/>
    <w:rsid w:val="009E56F5"/>
    <w:rsid w:val="009F0F79"/>
    <w:rsid w:val="009F2057"/>
    <w:rsid w:val="009F2490"/>
    <w:rsid w:val="009F5756"/>
    <w:rsid w:val="00A01D90"/>
    <w:rsid w:val="00A024C2"/>
    <w:rsid w:val="00A03F21"/>
    <w:rsid w:val="00A05C82"/>
    <w:rsid w:val="00A13A34"/>
    <w:rsid w:val="00A14712"/>
    <w:rsid w:val="00A2084E"/>
    <w:rsid w:val="00A31862"/>
    <w:rsid w:val="00A3238E"/>
    <w:rsid w:val="00A5084F"/>
    <w:rsid w:val="00A54318"/>
    <w:rsid w:val="00A55246"/>
    <w:rsid w:val="00A62630"/>
    <w:rsid w:val="00A6390E"/>
    <w:rsid w:val="00A71C36"/>
    <w:rsid w:val="00A74FD1"/>
    <w:rsid w:val="00A763D2"/>
    <w:rsid w:val="00A93B97"/>
    <w:rsid w:val="00A945D3"/>
    <w:rsid w:val="00A96806"/>
    <w:rsid w:val="00AA1669"/>
    <w:rsid w:val="00AB4AF8"/>
    <w:rsid w:val="00AD1823"/>
    <w:rsid w:val="00AD305B"/>
    <w:rsid w:val="00AE03B4"/>
    <w:rsid w:val="00AE1807"/>
    <w:rsid w:val="00AF372C"/>
    <w:rsid w:val="00AF693A"/>
    <w:rsid w:val="00AF7293"/>
    <w:rsid w:val="00B0184F"/>
    <w:rsid w:val="00B03A6D"/>
    <w:rsid w:val="00B04611"/>
    <w:rsid w:val="00B074A1"/>
    <w:rsid w:val="00B157B3"/>
    <w:rsid w:val="00B169A9"/>
    <w:rsid w:val="00B235A9"/>
    <w:rsid w:val="00B31B00"/>
    <w:rsid w:val="00B37629"/>
    <w:rsid w:val="00B46D97"/>
    <w:rsid w:val="00B5209B"/>
    <w:rsid w:val="00B61ED7"/>
    <w:rsid w:val="00B679E6"/>
    <w:rsid w:val="00B72CE8"/>
    <w:rsid w:val="00B80BB5"/>
    <w:rsid w:val="00B8208F"/>
    <w:rsid w:val="00B82138"/>
    <w:rsid w:val="00B82A42"/>
    <w:rsid w:val="00B916A7"/>
    <w:rsid w:val="00B929BD"/>
    <w:rsid w:val="00B933DF"/>
    <w:rsid w:val="00B9717F"/>
    <w:rsid w:val="00B97940"/>
    <w:rsid w:val="00BA0412"/>
    <w:rsid w:val="00BA2227"/>
    <w:rsid w:val="00BC33BD"/>
    <w:rsid w:val="00BC4F53"/>
    <w:rsid w:val="00BD07D5"/>
    <w:rsid w:val="00BD1CF9"/>
    <w:rsid w:val="00BD5022"/>
    <w:rsid w:val="00BE4321"/>
    <w:rsid w:val="00BE4695"/>
    <w:rsid w:val="00BF07CF"/>
    <w:rsid w:val="00C12327"/>
    <w:rsid w:val="00C12FC4"/>
    <w:rsid w:val="00C257B5"/>
    <w:rsid w:val="00C27F39"/>
    <w:rsid w:val="00C3055F"/>
    <w:rsid w:val="00C31223"/>
    <w:rsid w:val="00C3265E"/>
    <w:rsid w:val="00C37698"/>
    <w:rsid w:val="00C37CB3"/>
    <w:rsid w:val="00C43267"/>
    <w:rsid w:val="00C44606"/>
    <w:rsid w:val="00C4545F"/>
    <w:rsid w:val="00C47D70"/>
    <w:rsid w:val="00C52306"/>
    <w:rsid w:val="00C611D1"/>
    <w:rsid w:val="00C67BF1"/>
    <w:rsid w:val="00C72310"/>
    <w:rsid w:val="00C85815"/>
    <w:rsid w:val="00C90456"/>
    <w:rsid w:val="00C92177"/>
    <w:rsid w:val="00C94489"/>
    <w:rsid w:val="00C94BC9"/>
    <w:rsid w:val="00CA1AB4"/>
    <w:rsid w:val="00CB471F"/>
    <w:rsid w:val="00CB4B11"/>
    <w:rsid w:val="00CB5EF6"/>
    <w:rsid w:val="00CB70A8"/>
    <w:rsid w:val="00CC093B"/>
    <w:rsid w:val="00CD24E5"/>
    <w:rsid w:val="00CD60C7"/>
    <w:rsid w:val="00CE46A0"/>
    <w:rsid w:val="00CE51E2"/>
    <w:rsid w:val="00CF3618"/>
    <w:rsid w:val="00CF4874"/>
    <w:rsid w:val="00CF7518"/>
    <w:rsid w:val="00D0048E"/>
    <w:rsid w:val="00D00650"/>
    <w:rsid w:val="00D10317"/>
    <w:rsid w:val="00D14F3D"/>
    <w:rsid w:val="00D15EBF"/>
    <w:rsid w:val="00D24E0C"/>
    <w:rsid w:val="00D272A1"/>
    <w:rsid w:val="00D273EE"/>
    <w:rsid w:val="00D31434"/>
    <w:rsid w:val="00D34465"/>
    <w:rsid w:val="00D43C66"/>
    <w:rsid w:val="00D453E5"/>
    <w:rsid w:val="00D5040C"/>
    <w:rsid w:val="00D5296E"/>
    <w:rsid w:val="00D707E6"/>
    <w:rsid w:val="00D81BAF"/>
    <w:rsid w:val="00D85119"/>
    <w:rsid w:val="00D94C7B"/>
    <w:rsid w:val="00D9510E"/>
    <w:rsid w:val="00D9743A"/>
    <w:rsid w:val="00D977FB"/>
    <w:rsid w:val="00D97DFE"/>
    <w:rsid w:val="00DA2DC3"/>
    <w:rsid w:val="00DA55F8"/>
    <w:rsid w:val="00DB72A2"/>
    <w:rsid w:val="00DC19A1"/>
    <w:rsid w:val="00DC1E42"/>
    <w:rsid w:val="00DC77E5"/>
    <w:rsid w:val="00DD586E"/>
    <w:rsid w:val="00DE1F44"/>
    <w:rsid w:val="00DE41FA"/>
    <w:rsid w:val="00DE563A"/>
    <w:rsid w:val="00DE73F4"/>
    <w:rsid w:val="00DF00F8"/>
    <w:rsid w:val="00DF0AE8"/>
    <w:rsid w:val="00DF4A51"/>
    <w:rsid w:val="00E02B5E"/>
    <w:rsid w:val="00E12E08"/>
    <w:rsid w:val="00E12FE3"/>
    <w:rsid w:val="00E23DD4"/>
    <w:rsid w:val="00E24893"/>
    <w:rsid w:val="00E26810"/>
    <w:rsid w:val="00E3066A"/>
    <w:rsid w:val="00E33BB0"/>
    <w:rsid w:val="00E358CB"/>
    <w:rsid w:val="00E37C48"/>
    <w:rsid w:val="00E40905"/>
    <w:rsid w:val="00E4280D"/>
    <w:rsid w:val="00E5171B"/>
    <w:rsid w:val="00E75453"/>
    <w:rsid w:val="00E83883"/>
    <w:rsid w:val="00E9097C"/>
    <w:rsid w:val="00E92088"/>
    <w:rsid w:val="00E974CE"/>
    <w:rsid w:val="00EA3CFA"/>
    <w:rsid w:val="00EA3FCC"/>
    <w:rsid w:val="00EB239D"/>
    <w:rsid w:val="00EB7651"/>
    <w:rsid w:val="00EB7E5C"/>
    <w:rsid w:val="00EC0D5D"/>
    <w:rsid w:val="00EC5E13"/>
    <w:rsid w:val="00EC617A"/>
    <w:rsid w:val="00EC6945"/>
    <w:rsid w:val="00EE116D"/>
    <w:rsid w:val="00EF2211"/>
    <w:rsid w:val="00F00443"/>
    <w:rsid w:val="00F02DC0"/>
    <w:rsid w:val="00F1698F"/>
    <w:rsid w:val="00F24CEC"/>
    <w:rsid w:val="00F3143E"/>
    <w:rsid w:val="00F32097"/>
    <w:rsid w:val="00F356AE"/>
    <w:rsid w:val="00F5344D"/>
    <w:rsid w:val="00F6402D"/>
    <w:rsid w:val="00F84C3B"/>
    <w:rsid w:val="00F95FA5"/>
    <w:rsid w:val="00FA07CA"/>
    <w:rsid w:val="00FA41E5"/>
    <w:rsid w:val="00FB311A"/>
    <w:rsid w:val="00FB46ED"/>
    <w:rsid w:val="00FB54EF"/>
    <w:rsid w:val="00FB6DD8"/>
    <w:rsid w:val="00FC2339"/>
    <w:rsid w:val="00FD6176"/>
    <w:rsid w:val="00FE034E"/>
    <w:rsid w:val="00FE7BD3"/>
    <w:rsid w:val="00FF2B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240CB"/>
  <w15:chartTrackingRefBased/>
  <w15:docId w15:val="{DEE63D4C-15BE-4470-8446-59CE91207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4A1"/>
  </w:style>
  <w:style w:type="paragraph" w:styleId="Heading1">
    <w:name w:val="heading 1"/>
    <w:basedOn w:val="Normal"/>
    <w:next w:val="Normal"/>
    <w:link w:val="Heading1Char"/>
    <w:uiPriority w:val="9"/>
    <w:qFormat/>
    <w:rsid w:val="00D851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90E"/>
    <w:pPr>
      <w:ind w:left="720"/>
      <w:contextualSpacing/>
    </w:pPr>
  </w:style>
  <w:style w:type="table" w:styleId="TableGrid">
    <w:name w:val="Table Grid"/>
    <w:basedOn w:val="TableNormal"/>
    <w:uiPriority w:val="39"/>
    <w:rsid w:val="00A63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23DD4"/>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5022"/>
    <w:rPr>
      <w:color w:val="0563C1" w:themeColor="hyperlink"/>
      <w:u w:val="single"/>
    </w:rPr>
  </w:style>
  <w:style w:type="paragraph" w:styleId="Header">
    <w:name w:val="header"/>
    <w:basedOn w:val="Normal"/>
    <w:link w:val="HeaderChar"/>
    <w:uiPriority w:val="99"/>
    <w:unhideWhenUsed/>
    <w:rsid w:val="008D35E3"/>
    <w:pPr>
      <w:tabs>
        <w:tab w:val="center" w:pos="4153"/>
        <w:tab w:val="right" w:pos="8306"/>
      </w:tabs>
      <w:spacing w:after="0" w:line="240" w:lineRule="auto"/>
    </w:pPr>
  </w:style>
  <w:style w:type="character" w:customStyle="1" w:styleId="HeaderChar">
    <w:name w:val="Header Char"/>
    <w:basedOn w:val="DefaultParagraphFont"/>
    <w:link w:val="Header"/>
    <w:uiPriority w:val="99"/>
    <w:rsid w:val="008D35E3"/>
  </w:style>
  <w:style w:type="paragraph" w:styleId="Footer">
    <w:name w:val="footer"/>
    <w:basedOn w:val="Normal"/>
    <w:link w:val="FooterChar"/>
    <w:uiPriority w:val="99"/>
    <w:unhideWhenUsed/>
    <w:rsid w:val="008D35E3"/>
    <w:pPr>
      <w:tabs>
        <w:tab w:val="center" w:pos="4153"/>
        <w:tab w:val="right" w:pos="8306"/>
      </w:tabs>
      <w:spacing w:after="0" w:line="240" w:lineRule="auto"/>
    </w:pPr>
  </w:style>
  <w:style w:type="character" w:customStyle="1" w:styleId="FooterChar">
    <w:name w:val="Footer Char"/>
    <w:basedOn w:val="DefaultParagraphFont"/>
    <w:link w:val="Footer"/>
    <w:uiPriority w:val="99"/>
    <w:rsid w:val="008D35E3"/>
  </w:style>
  <w:style w:type="paragraph" w:styleId="BalloonText">
    <w:name w:val="Balloon Text"/>
    <w:basedOn w:val="Normal"/>
    <w:link w:val="BalloonTextChar"/>
    <w:uiPriority w:val="99"/>
    <w:semiHidden/>
    <w:unhideWhenUsed/>
    <w:rsid w:val="00B679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9E6"/>
    <w:rPr>
      <w:rFonts w:ascii="Segoe UI" w:hAnsi="Segoe UI" w:cs="Segoe UI"/>
      <w:sz w:val="18"/>
      <w:szCs w:val="18"/>
    </w:rPr>
  </w:style>
  <w:style w:type="character" w:styleId="LineNumber">
    <w:name w:val="line number"/>
    <w:basedOn w:val="DefaultParagraphFont"/>
    <w:uiPriority w:val="99"/>
    <w:semiHidden/>
    <w:unhideWhenUsed/>
    <w:rsid w:val="000423AA"/>
  </w:style>
  <w:style w:type="character" w:styleId="UnresolvedMention">
    <w:name w:val="Unresolved Mention"/>
    <w:basedOn w:val="DefaultParagraphFont"/>
    <w:uiPriority w:val="99"/>
    <w:semiHidden/>
    <w:unhideWhenUsed/>
    <w:rsid w:val="008B5B8F"/>
    <w:rPr>
      <w:color w:val="605E5C"/>
      <w:shd w:val="clear" w:color="auto" w:fill="E1DFDD"/>
    </w:rPr>
  </w:style>
  <w:style w:type="character" w:customStyle="1" w:styleId="Heading1Char">
    <w:name w:val="Heading 1 Char"/>
    <w:basedOn w:val="DefaultParagraphFont"/>
    <w:link w:val="Heading1"/>
    <w:uiPriority w:val="9"/>
    <w:rsid w:val="00D8511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66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i.org/10.36941/jesr-2020-012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cc-sg.org/en-us/Pages/default.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0149040060074584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dpi.com/journal/religions" TargetMode="External"/><Relationship Id="rId4" Type="http://schemas.openxmlformats.org/officeDocument/2006/relationships/settings" Target="settings.xml"/><Relationship Id="rId9" Type="http://schemas.openxmlformats.org/officeDocument/2006/relationships/hyperlink" Target="https://doi.org/10.1080/01490400.2019.169672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C4373-0D20-43EB-AD1A-99FAD872D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4157</Words>
  <Characters>23699</Characters>
  <Application>Microsoft Office Word</Application>
  <DocSecurity>0</DocSecurity>
  <Lines>197</Lines>
  <Paragraphs>55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Alfadhil</dc:creator>
  <cp:keywords/>
  <dc:description/>
  <cp:lastModifiedBy>Mohammed Nasser Mahmoud</cp:lastModifiedBy>
  <cp:revision>2</cp:revision>
  <cp:lastPrinted>2022-07-04T18:35:00Z</cp:lastPrinted>
  <dcterms:created xsi:type="dcterms:W3CDTF">2022-11-21T09:16:00Z</dcterms:created>
  <dcterms:modified xsi:type="dcterms:W3CDTF">2022-11-21T09:16:00Z</dcterms:modified>
</cp:coreProperties>
</file>